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304A" w:rsidRPr="00765ACF" w:rsidRDefault="00C2304A" w:rsidP="00765ACF">
      <w:pPr>
        <w:spacing w:after="0" w:line="240" w:lineRule="auto"/>
        <w:ind w:firstLine="709"/>
        <w:jc w:val="center"/>
        <w:rPr>
          <w:rFonts w:ascii="Times New Roman" w:hAnsi="Times New Roman" w:cs="Times New Roman"/>
          <w:b/>
          <w:sz w:val="24"/>
          <w:szCs w:val="24"/>
        </w:rPr>
      </w:pPr>
      <w:r w:rsidRPr="00765ACF">
        <w:rPr>
          <w:rFonts w:ascii="Times New Roman" w:hAnsi="Times New Roman" w:cs="Times New Roman"/>
          <w:b/>
          <w:sz w:val="24"/>
          <w:szCs w:val="24"/>
        </w:rPr>
        <w:t>Лекция 7. Гравитационные волны и их детектирование</w:t>
      </w:r>
    </w:p>
    <w:p w:rsidR="00C2304A" w:rsidRPr="00765ACF" w:rsidRDefault="00C2304A" w:rsidP="00765ACF">
      <w:pPr>
        <w:spacing w:after="0" w:line="240" w:lineRule="auto"/>
        <w:ind w:firstLine="709"/>
        <w:jc w:val="both"/>
        <w:rPr>
          <w:rFonts w:ascii="Times New Roman" w:hAnsi="Times New Roman" w:cs="Times New Roman"/>
          <w:sz w:val="24"/>
          <w:szCs w:val="24"/>
        </w:rPr>
      </w:pPr>
    </w:p>
    <w:p w:rsidR="00765ACF" w:rsidRPr="00765ACF" w:rsidRDefault="00765ACF" w:rsidP="00765ACF">
      <w:pPr>
        <w:spacing w:after="0" w:line="240" w:lineRule="auto"/>
        <w:ind w:firstLine="709"/>
        <w:jc w:val="both"/>
        <w:rPr>
          <w:rFonts w:ascii="Times New Roman" w:hAnsi="Times New Roman" w:cs="Times New Roman"/>
          <w:sz w:val="24"/>
          <w:szCs w:val="24"/>
        </w:rPr>
      </w:pPr>
      <w:r w:rsidRPr="00765ACF">
        <w:rPr>
          <w:rFonts w:ascii="Times New Roman" w:hAnsi="Times New Roman" w:cs="Times New Roman"/>
          <w:sz w:val="24"/>
          <w:szCs w:val="24"/>
        </w:rPr>
        <w:t>Принцип обнаружения гравитационных волн основан на физическом воздействии на пробные тела. Есть два вида детекторов: твердотельные антенны и лазерные интерферометры. При прохождении гравитационной волны рабочий элемент детекторов первого типа должен деформироваться, а в детекторах второго типа должно изменяться взаимное положения свободных масс (зеркал).</w:t>
      </w:r>
    </w:p>
    <w:p w:rsidR="00765ACF" w:rsidRPr="00765ACF" w:rsidRDefault="00765ACF" w:rsidP="00765ACF">
      <w:pPr>
        <w:spacing w:after="0" w:line="240" w:lineRule="auto"/>
        <w:ind w:firstLine="709"/>
        <w:jc w:val="both"/>
        <w:rPr>
          <w:rFonts w:ascii="Times New Roman" w:hAnsi="Times New Roman" w:cs="Times New Roman"/>
          <w:sz w:val="24"/>
          <w:szCs w:val="24"/>
        </w:rPr>
      </w:pPr>
      <w:r w:rsidRPr="00765ACF">
        <w:rPr>
          <w:rFonts w:ascii="Times New Roman" w:hAnsi="Times New Roman" w:cs="Times New Roman"/>
          <w:i/>
          <w:iCs/>
          <w:sz w:val="24"/>
          <w:szCs w:val="24"/>
        </w:rPr>
        <w:t>Твердотельные детекторы</w:t>
      </w:r>
      <w:r w:rsidRPr="00765ACF">
        <w:rPr>
          <w:rFonts w:ascii="Times New Roman" w:hAnsi="Times New Roman" w:cs="Times New Roman"/>
          <w:sz w:val="24"/>
          <w:szCs w:val="24"/>
        </w:rPr>
        <w:t xml:space="preserve"> стали создаваться с середины 1960-х годов. </w:t>
      </w:r>
      <w:r>
        <w:rPr>
          <w:rFonts w:ascii="Times New Roman" w:hAnsi="Times New Roman" w:cs="Times New Roman"/>
          <w:sz w:val="24"/>
          <w:szCs w:val="24"/>
          <w:lang w:val="kk-KZ"/>
        </w:rPr>
        <w:t>Э</w:t>
      </w:r>
      <w:r w:rsidRPr="00765ACF">
        <w:rPr>
          <w:rFonts w:ascii="Times New Roman" w:hAnsi="Times New Roman" w:cs="Times New Roman"/>
          <w:sz w:val="24"/>
          <w:szCs w:val="24"/>
        </w:rPr>
        <w:t xml:space="preserve">тих разработок по праву можно считать американского физика Джозефа Вебера (1919–2000). Вебер прожил яркую неординарную жизнь. В 1940 году закончил Военно-морскую академию США, активно участвовал во второй мировой войне на различных кораблях. На службе изучал радиоэлектронику, в 1948 году ушел в отставку и стал профессором по инженерии в </w:t>
      </w:r>
      <w:proofErr w:type="spellStart"/>
      <w:r w:rsidRPr="00765ACF">
        <w:rPr>
          <w:rFonts w:ascii="Times New Roman" w:hAnsi="Times New Roman" w:cs="Times New Roman"/>
          <w:sz w:val="24"/>
          <w:szCs w:val="24"/>
        </w:rPr>
        <w:t>Мэрилендском</w:t>
      </w:r>
      <w:proofErr w:type="spellEnd"/>
      <w:r w:rsidRPr="00765ACF">
        <w:rPr>
          <w:rFonts w:ascii="Times New Roman" w:hAnsi="Times New Roman" w:cs="Times New Roman"/>
          <w:sz w:val="24"/>
          <w:szCs w:val="24"/>
        </w:rPr>
        <w:t xml:space="preserve"> университете в Колледж-Парке. Но приняли его на условии, что он быстро защитит диссертацию. Так и случилось, в 1951 году Вебер защитил диссертацию </w:t>
      </w:r>
      <w:r w:rsidRPr="00765ACF">
        <w:rPr>
          <w:rFonts w:ascii="Times New Roman" w:hAnsi="Times New Roman" w:cs="Times New Roman"/>
          <w:i/>
          <w:iCs/>
          <w:sz w:val="24"/>
          <w:szCs w:val="24"/>
        </w:rPr>
        <w:t>«Микроволновые методы в химической кинетике».</w:t>
      </w:r>
      <w:r w:rsidRPr="00765ACF">
        <w:rPr>
          <w:rFonts w:ascii="Times New Roman" w:hAnsi="Times New Roman" w:cs="Times New Roman"/>
          <w:sz w:val="24"/>
          <w:szCs w:val="24"/>
        </w:rPr>
        <w:t xml:space="preserve"> Во время этой работы была выдвинута идея о возможности получения когерентного стимулированного микроволнового излучения (мазера). Позднее эти идеи разрабатывались Николаем Басовым (1922–2001) и Александром Прохоровым (1916–2002) и американским физиком Чарльзом </w:t>
      </w:r>
      <w:proofErr w:type="spellStart"/>
      <w:r w:rsidRPr="00765ACF">
        <w:rPr>
          <w:rFonts w:ascii="Times New Roman" w:hAnsi="Times New Roman" w:cs="Times New Roman"/>
          <w:sz w:val="24"/>
          <w:szCs w:val="24"/>
        </w:rPr>
        <w:t>Таунсом</w:t>
      </w:r>
      <w:proofErr w:type="spellEnd"/>
      <w:r w:rsidRPr="00765ACF">
        <w:rPr>
          <w:rFonts w:ascii="Times New Roman" w:hAnsi="Times New Roman" w:cs="Times New Roman"/>
          <w:sz w:val="24"/>
          <w:szCs w:val="24"/>
        </w:rPr>
        <w:t>. Они построили первые действующие м</w:t>
      </w:r>
      <w:bookmarkStart w:id="0" w:name="_GoBack"/>
      <w:bookmarkEnd w:id="0"/>
      <w:r w:rsidRPr="00765ACF">
        <w:rPr>
          <w:rFonts w:ascii="Times New Roman" w:hAnsi="Times New Roman" w:cs="Times New Roman"/>
          <w:sz w:val="24"/>
          <w:szCs w:val="24"/>
        </w:rPr>
        <w:t>одели мазеров и лазеров и получили Нобелевскую премию по физике 1964 года.</w:t>
      </w:r>
    </w:p>
    <w:p w:rsidR="00765ACF" w:rsidRPr="00765ACF" w:rsidRDefault="00765ACF" w:rsidP="00765ACF">
      <w:pPr>
        <w:spacing w:after="0" w:line="240" w:lineRule="auto"/>
        <w:ind w:firstLine="709"/>
        <w:jc w:val="both"/>
        <w:rPr>
          <w:rFonts w:ascii="Times New Roman" w:hAnsi="Times New Roman" w:cs="Times New Roman"/>
          <w:sz w:val="24"/>
          <w:szCs w:val="24"/>
        </w:rPr>
      </w:pPr>
      <w:r w:rsidRPr="00765ACF">
        <w:rPr>
          <w:rFonts w:ascii="Times New Roman" w:hAnsi="Times New Roman" w:cs="Times New Roman"/>
          <w:sz w:val="24"/>
          <w:szCs w:val="24"/>
        </w:rPr>
        <w:t xml:space="preserve">В 1950-х Вебер заинтересовался ОТО. В то время под сомнением было само существование гравитационных волн, которое, в основном, развеялось к 1960-м годам. Вебер построил первый тип гравитационных детекторов – резонансные антенны. Это </w:t>
      </w:r>
      <w:proofErr w:type="spellStart"/>
      <w:r w:rsidRPr="00765ACF">
        <w:rPr>
          <w:rFonts w:ascii="Times New Roman" w:hAnsi="Times New Roman" w:cs="Times New Roman"/>
          <w:sz w:val="24"/>
          <w:szCs w:val="24"/>
        </w:rPr>
        <w:t>аллюминиевые</w:t>
      </w:r>
      <w:proofErr w:type="spellEnd"/>
      <w:r w:rsidRPr="00765ACF">
        <w:rPr>
          <w:rFonts w:ascii="Times New Roman" w:hAnsi="Times New Roman" w:cs="Times New Roman"/>
          <w:sz w:val="24"/>
          <w:szCs w:val="24"/>
        </w:rPr>
        <w:t xml:space="preserve"> цилиндры массой около тонны; они могут колебаться, в основном, в продольном направлении, при этом деформации максимальны на торцах. Уже с конца 1960-х годов Вебер начал публиковать статьи, в которых утверждал, что обнаружил гравитационные волны. Это вызвало сенсацию, научные группы по всему миру начали строить аналогичные детекторы. Но никто не смог подтвердить эти результаты.</w:t>
      </w:r>
    </w:p>
    <w:p w:rsidR="00765ACF" w:rsidRPr="00765ACF" w:rsidRDefault="00765ACF" w:rsidP="00765ACF">
      <w:pPr>
        <w:spacing w:after="0" w:line="240" w:lineRule="auto"/>
        <w:ind w:firstLine="709"/>
        <w:jc w:val="both"/>
        <w:rPr>
          <w:rFonts w:ascii="Times New Roman" w:hAnsi="Times New Roman" w:cs="Times New Roman"/>
          <w:sz w:val="24"/>
          <w:szCs w:val="24"/>
        </w:rPr>
      </w:pPr>
      <w:r w:rsidRPr="00765ACF">
        <w:rPr>
          <w:rFonts w:ascii="Times New Roman" w:hAnsi="Times New Roman" w:cs="Times New Roman"/>
          <w:sz w:val="24"/>
          <w:szCs w:val="24"/>
        </w:rPr>
        <w:t>Наконец, утверждения Вебера были опровергнуты практически всеми другими исследователями. Вебер, однако, продолжал настаивать. Противостояние завершилось серией писем, которыми стороны обменялись в конце 1970-х. Оппонентами утверждалось, что сообщения Вебера выглядят «безумными, потому что вся энергия Вселенной должна была бы полностью перейти в гравитационное излучение примерно за 50 миллионов лет, если бы действительно детектировалось то, что детектирует Джо Вебер». Хотя утверждения Вебера о детектировании гравитационных волн не соответствовали действительности, он признается отцом направления гравитационно-волновой астрономии. В его честь названа премия в области астрономического инструментария.</w:t>
      </w:r>
    </w:p>
    <w:p w:rsidR="00765ACF" w:rsidRPr="00765ACF" w:rsidRDefault="00765ACF" w:rsidP="00765ACF">
      <w:pPr>
        <w:spacing w:after="0" w:line="240" w:lineRule="auto"/>
        <w:ind w:firstLine="709"/>
        <w:jc w:val="both"/>
        <w:rPr>
          <w:rFonts w:ascii="Times New Roman" w:hAnsi="Times New Roman" w:cs="Times New Roman"/>
          <w:sz w:val="24"/>
          <w:szCs w:val="24"/>
        </w:rPr>
      </w:pPr>
      <w:r w:rsidRPr="00765ACF">
        <w:rPr>
          <w:rFonts w:ascii="Times New Roman" w:hAnsi="Times New Roman" w:cs="Times New Roman"/>
          <w:sz w:val="24"/>
          <w:szCs w:val="24"/>
        </w:rPr>
        <w:t>Несмотря на отсутствие результата, построение и конструирование резонансных детекторов продолжается усилиями ведущих научных школ. В России их разработкой занимается группа под руководством профессора МГУ Владимира Брагинского. Его устройства также представляют собой цилиндры.</w:t>
      </w:r>
    </w:p>
    <w:p w:rsidR="00765ACF" w:rsidRPr="00765ACF" w:rsidRDefault="00765ACF" w:rsidP="00765ACF">
      <w:pPr>
        <w:spacing w:after="0" w:line="240" w:lineRule="auto"/>
        <w:ind w:firstLine="709"/>
        <w:jc w:val="both"/>
        <w:rPr>
          <w:rFonts w:ascii="Times New Roman" w:hAnsi="Times New Roman" w:cs="Times New Roman"/>
          <w:sz w:val="24"/>
          <w:szCs w:val="24"/>
        </w:rPr>
      </w:pPr>
      <w:r w:rsidRPr="00765ACF">
        <w:rPr>
          <w:rFonts w:ascii="Times New Roman" w:hAnsi="Times New Roman" w:cs="Times New Roman"/>
          <w:sz w:val="24"/>
          <w:szCs w:val="24"/>
        </w:rPr>
        <w:t>Обсудим развитие программы твердотельных антенн. Их главной особенностью является наличие резонансной частоты. Если в спектре гравитационной волны есть частоты, близкие к резонансной частоте антенны, то возбуждаемые в цилиндре акустические колебания усиливаются на этих частотах. Наиболее подходящими для изготовления цилиндров оказываются твердые материалы: алюминий, сапфир, ниобий. Цилиндры из этих материалов обладают наибольшей добротностью или «временем звона». Чем больше время затухания колебаний, тем выше чувствительность антенны, так как резонансное детектирование дает возможность накапливать сигнал.</w:t>
      </w:r>
    </w:p>
    <w:p w:rsidR="00765ACF" w:rsidRPr="00765ACF" w:rsidRDefault="00765ACF" w:rsidP="00765ACF">
      <w:pPr>
        <w:spacing w:after="0" w:line="240" w:lineRule="auto"/>
        <w:ind w:firstLine="709"/>
        <w:jc w:val="both"/>
        <w:rPr>
          <w:rFonts w:ascii="Times New Roman" w:hAnsi="Times New Roman" w:cs="Times New Roman"/>
          <w:sz w:val="24"/>
          <w:szCs w:val="24"/>
        </w:rPr>
      </w:pPr>
      <w:r w:rsidRPr="00765ACF">
        <w:rPr>
          <w:rFonts w:ascii="Times New Roman" w:hAnsi="Times New Roman" w:cs="Times New Roman"/>
          <w:sz w:val="24"/>
          <w:szCs w:val="24"/>
        </w:rPr>
        <w:t>Современные цилиндрические антенны имеют массу до нескольких тонн. Они хорошо изолированы от внешних воздействий и охлаждены до очень низких температур – около 10 </w:t>
      </w:r>
      <w:proofErr w:type="spellStart"/>
      <w:r w:rsidRPr="00765ACF">
        <w:rPr>
          <w:rFonts w:ascii="Times New Roman" w:hAnsi="Times New Roman" w:cs="Times New Roman"/>
          <w:sz w:val="24"/>
          <w:szCs w:val="24"/>
        </w:rPr>
        <w:t>мК</w:t>
      </w:r>
      <w:proofErr w:type="spellEnd"/>
      <w:r w:rsidRPr="00765ACF">
        <w:rPr>
          <w:rFonts w:ascii="Times New Roman" w:hAnsi="Times New Roman" w:cs="Times New Roman"/>
          <w:sz w:val="24"/>
          <w:szCs w:val="24"/>
        </w:rPr>
        <w:t xml:space="preserve">. Понижение температуры не только снижает шумы, но и увеличивает </w:t>
      </w:r>
      <w:r w:rsidRPr="00765ACF">
        <w:rPr>
          <w:rFonts w:ascii="Times New Roman" w:hAnsi="Times New Roman" w:cs="Times New Roman"/>
          <w:sz w:val="24"/>
          <w:szCs w:val="24"/>
        </w:rPr>
        <w:lastRenderedPageBreak/>
        <w:t>добротность. Резонансное детектирование охватывает узкую полосу частот – от 100 Гц до 1 кГц. Полоса каждого детектора до недавнего времени была меньше 1 Гц, сейчас ее удается расширить до 10–20 Гц. Чувствительность у современных твердотельных антенн такова, что она дает возможность регистрировать сигнал с амплитудой 10</w:t>
      </w:r>
      <w:r w:rsidRPr="00765ACF">
        <w:rPr>
          <w:rFonts w:ascii="Times New Roman" w:hAnsi="Times New Roman" w:cs="Times New Roman"/>
          <w:sz w:val="24"/>
          <w:szCs w:val="24"/>
          <w:vertAlign w:val="superscript"/>
        </w:rPr>
        <w:t>–22</w:t>
      </w:r>
      <w:r w:rsidRPr="00765ACF">
        <w:rPr>
          <w:rFonts w:ascii="Times New Roman" w:hAnsi="Times New Roman" w:cs="Times New Roman"/>
          <w:sz w:val="24"/>
          <w:szCs w:val="24"/>
        </w:rPr>
        <w:t> за время 1 с, или с амплитудой 19</w:t>
      </w:r>
      <w:r w:rsidRPr="00765ACF">
        <w:rPr>
          <w:rFonts w:ascii="Times New Roman" w:hAnsi="Times New Roman" w:cs="Times New Roman"/>
          <w:sz w:val="24"/>
          <w:szCs w:val="24"/>
          <w:vertAlign w:val="superscript"/>
        </w:rPr>
        <w:t>–23</w:t>
      </w:r>
      <w:r w:rsidRPr="00765ACF">
        <w:rPr>
          <w:rFonts w:ascii="Times New Roman" w:hAnsi="Times New Roman" w:cs="Times New Roman"/>
          <w:sz w:val="24"/>
          <w:szCs w:val="24"/>
        </w:rPr>
        <w:t> за 100 с.</w:t>
      </w:r>
    </w:p>
    <w:p w:rsidR="00765ACF" w:rsidRPr="00765ACF" w:rsidRDefault="00765ACF" w:rsidP="00765ACF">
      <w:pPr>
        <w:spacing w:after="0" w:line="240" w:lineRule="auto"/>
        <w:ind w:firstLine="709"/>
        <w:jc w:val="both"/>
        <w:rPr>
          <w:rFonts w:ascii="Times New Roman" w:hAnsi="Times New Roman" w:cs="Times New Roman"/>
          <w:sz w:val="24"/>
          <w:szCs w:val="24"/>
        </w:rPr>
      </w:pPr>
      <w:r w:rsidRPr="00765ACF">
        <w:rPr>
          <w:rFonts w:ascii="Times New Roman" w:hAnsi="Times New Roman" w:cs="Times New Roman"/>
          <w:sz w:val="24"/>
          <w:szCs w:val="24"/>
        </w:rPr>
        <w:t xml:space="preserve">В настоящее время в Европе ведутся теоретические разработки новых моделей твердотельных детекторов. Предполагается, что рабочее тело будет представлять собой шар массой до 30 т, охлажденный до температур единиц </w:t>
      </w:r>
      <w:proofErr w:type="spellStart"/>
      <w:r w:rsidRPr="00765ACF">
        <w:rPr>
          <w:rFonts w:ascii="Times New Roman" w:hAnsi="Times New Roman" w:cs="Times New Roman"/>
          <w:sz w:val="24"/>
          <w:szCs w:val="24"/>
        </w:rPr>
        <w:t>мК</w:t>
      </w:r>
      <w:proofErr w:type="spellEnd"/>
      <w:r w:rsidRPr="00765ACF">
        <w:rPr>
          <w:rFonts w:ascii="Times New Roman" w:hAnsi="Times New Roman" w:cs="Times New Roman"/>
          <w:sz w:val="24"/>
          <w:szCs w:val="24"/>
        </w:rPr>
        <w:t>. У такой антенны чувствительность возрастает на порядок по сравнению с действующими. Большим преимуществом является «</w:t>
      </w:r>
      <w:proofErr w:type="spellStart"/>
      <w:r w:rsidRPr="00765ACF">
        <w:rPr>
          <w:rFonts w:ascii="Times New Roman" w:hAnsi="Times New Roman" w:cs="Times New Roman"/>
          <w:sz w:val="24"/>
          <w:szCs w:val="24"/>
        </w:rPr>
        <w:t>всенаправленность</w:t>
      </w:r>
      <w:proofErr w:type="spellEnd"/>
      <w:r w:rsidRPr="00765ACF">
        <w:rPr>
          <w:rFonts w:ascii="Times New Roman" w:hAnsi="Times New Roman" w:cs="Times New Roman"/>
          <w:sz w:val="24"/>
          <w:szCs w:val="24"/>
        </w:rPr>
        <w:t>» (чего нет у цилиндров).</w:t>
      </w:r>
    </w:p>
    <w:p w:rsidR="00765ACF" w:rsidRPr="00765ACF" w:rsidRDefault="00765ACF" w:rsidP="00765ACF">
      <w:pPr>
        <w:spacing w:after="0" w:line="240" w:lineRule="auto"/>
        <w:ind w:firstLine="709"/>
        <w:jc w:val="both"/>
        <w:rPr>
          <w:rFonts w:ascii="Times New Roman" w:hAnsi="Times New Roman" w:cs="Times New Roman"/>
          <w:sz w:val="24"/>
          <w:szCs w:val="24"/>
        </w:rPr>
      </w:pPr>
      <w:r w:rsidRPr="00765ACF">
        <w:rPr>
          <w:rFonts w:ascii="Times New Roman" w:hAnsi="Times New Roman" w:cs="Times New Roman"/>
          <w:sz w:val="24"/>
          <w:szCs w:val="24"/>
        </w:rPr>
        <w:t>Но пока гравитационных волн резонансными антеннами не зафиксировано. Несмотря на это, они уже давно приносят ощутимую пользу: с высокой точностью фиксируют сейсмический шум, что очень важно для геофизиков.</w:t>
      </w:r>
    </w:p>
    <w:p w:rsidR="00765ACF" w:rsidRPr="00765ACF" w:rsidRDefault="00765ACF" w:rsidP="00765ACF">
      <w:pPr>
        <w:spacing w:after="0" w:line="240" w:lineRule="auto"/>
        <w:ind w:firstLine="709"/>
        <w:jc w:val="both"/>
        <w:rPr>
          <w:rFonts w:ascii="Times New Roman" w:hAnsi="Times New Roman" w:cs="Times New Roman"/>
          <w:sz w:val="24"/>
          <w:szCs w:val="24"/>
        </w:rPr>
      </w:pPr>
      <w:r w:rsidRPr="00765ACF">
        <w:rPr>
          <w:rFonts w:ascii="Times New Roman" w:hAnsi="Times New Roman" w:cs="Times New Roman"/>
          <w:i/>
          <w:iCs/>
          <w:sz w:val="24"/>
          <w:szCs w:val="24"/>
        </w:rPr>
        <w:t>Интерферометры</w:t>
      </w:r>
      <w:r w:rsidRPr="00765ACF">
        <w:rPr>
          <w:rFonts w:ascii="Times New Roman" w:hAnsi="Times New Roman" w:cs="Times New Roman"/>
          <w:sz w:val="24"/>
          <w:szCs w:val="24"/>
        </w:rPr>
        <w:t xml:space="preserve"> представляют собой </w:t>
      </w:r>
      <w:proofErr w:type="spellStart"/>
      <w:r w:rsidRPr="00765ACF">
        <w:rPr>
          <w:rFonts w:ascii="Times New Roman" w:hAnsi="Times New Roman" w:cs="Times New Roman"/>
          <w:sz w:val="24"/>
          <w:szCs w:val="24"/>
        </w:rPr>
        <w:t>двухплечевые</w:t>
      </w:r>
      <w:proofErr w:type="spellEnd"/>
      <w:r w:rsidRPr="00765ACF">
        <w:rPr>
          <w:rFonts w:ascii="Times New Roman" w:hAnsi="Times New Roman" w:cs="Times New Roman"/>
          <w:sz w:val="24"/>
          <w:szCs w:val="24"/>
        </w:rPr>
        <w:t xml:space="preserve"> интерферометры Майкельсона. Их мы уже обсуждали, когда говорили об опытах по обнаружению эфира, рис. 4.4. Можно сказать, что они возродились для решения другой задачи и на более совершенном техническом уровне. Зеркала, отражающие свет, теперь играют и роль свободных масс. </w:t>
      </w:r>
      <w:proofErr w:type="gramStart"/>
      <w:r w:rsidRPr="00765ACF">
        <w:rPr>
          <w:rFonts w:ascii="Times New Roman" w:hAnsi="Times New Roman" w:cs="Times New Roman"/>
          <w:sz w:val="24"/>
          <w:szCs w:val="24"/>
        </w:rPr>
        <w:t>Напротив</w:t>
      </w:r>
      <w:proofErr w:type="gramEnd"/>
      <w:r w:rsidRPr="00765ACF">
        <w:rPr>
          <w:rFonts w:ascii="Times New Roman" w:hAnsi="Times New Roman" w:cs="Times New Roman"/>
          <w:sz w:val="24"/>
          <w:szCs w:val="24"/>
        </w:rPr>
        <w:t xml:space="preserve"> каждого зеркала устанавливается еще по зеркалу, чтобы получить многократное отражение и тем самым увеличить эффективную длину плеч интерферометра. Все зеркала подвешиваются на кварцевых нитях, чтобы демпфировать возможные внешние шумы земного и техногенного происхождения. Источником излучения является мощный лазер непрерывного действия. Гравитационная волна с частотой большей, чем маятниковая частота подвешенных зеркал – это около 1 Гц – должна смещать зеркала относительно друг друга. Это приведет к изменению в разнице длин плеч </w:t>
      </w:r>
      <w:proofErr w:type="gramStart"/>
      <w:r w:rsidRPr="00765ACF">
        <w:rPr>
          <w:rFonts w:ascii="Times New Roman" w:hAnsi="Times New Roman" w:cs="Times New Roman"/>
          <w:sz w:val="24"/>
          <w:szCs w:val="24"/>
        </w:rPr>
        <w:t>интерферометра ?</w:t>
      </w:r>
      <w:proofErr w:type="gramEnd"/>
      <w:r w:rsidRPr="00765ACF">
        <w:rPr>
          <w:rFonts w:ascii="Times New Roman" w:hAnsi="Times New Roman" w:cs="Times New Roman"/>
          <w:i/>
          <w:iCs/>
          <w:sz w:val="24"/>
          <w:szCs w:val="24"/>
        </w:rPr>
        <w:t>l</w:t>
      </w:r>
      <w:r w:rsidRPr="00765ACF">
        <w:rPr>
          <w:rFonts w:ascii="Times New Roman" w:hAnsi="Times New Roman" w:cs="Times New Roman"/>
          <w:sz w:val="24"/>
          <w:szCs w:val="24"/>
        </w:rPr>
        <w:t>. Измеряемый на фотодетекторе выходной сигнал (если он есть) прямо пропорционален ?</w:t>
      </w:r>
      <w:r w:rsidRPr="00765ACF">
        <w:rPr>
          <w:rFonts w:ascii="Times New Roman" w:hAnsi="Times New Roman" w:cs="Times New Roman"/>
          <w:i/>
          <w:iCs/>
          <w:sz w:val="24"/>
          <w:szCs w:val="24"/>
        </w:rPr>
        <w:t>l</w:t>
      </w:r>
      <w:r w:rsidRPr="00765ACF">
        <w:rPr>
          <w:rFonts w:ascii="Times New Roman" w:hAnsi="Times New Roman" w:cs="Times New Roman"/>
          <w:sz w:val="24"/>
          <w:szCs w:val="24"/>
        </w:rPr>
        <w:t>. Из уже неоднократно упомянутой формулы ?</w:t>
      </w:r>
      <w:r w:rsidRPr="00765ACF">
        <w:rPr>
          <w:rFonts w:ascii="Times New Roman" w:hAnsi="Times New Roman" w:cs="Times New Roman"/>
          <w:i/>
          <w:iCs/>
          <w:sz w:val="24"/>
          <w:szCs w:val="24"/>
        </w:rPr>
        <w:t>l</w:t>
      </w:r>
      <w:r w:rsidRPr="00765ACF">
        <w:rPr>
          <w:rFonts w:ascii="Times New Roman" w:hAnsi="Times New Roman" w:cs="Times New Roman"/>
          <w:sz w:val="24"/>
          <w:szCs w:val="24"/>
        </w:rPr>
        <w:t>/</w:t>
      </w:r>
      <w:r w:rsidRPr="00765ACF">
        <w:rPr>
          <w:rFonts w:ascii="Times New Roman" w:hAnsi="Times New Roman" w:cs="Times New Roman"/>
          <w:i/>
          <w:iCs/>
          <w:sz w:val="24"/>
          <w:szCs w:val="24"/>
        </w:rPr>
        <w:t>l ? h</w:t>
      </w:r>
      <w:r w:rsidRPr="00765ACF">
        <w:rPr>
          <w:rFonts w:ascii="Times New Roman" w:hAnsi="Times New Roman" w:cs="Times New Roman"/>
          <w:sz w:val="24"/>
          <w:szCs w:val="24"/>
        </w:rPr>
        <w:t>/2 ясно, что чем больше плечи, тем более слабый сигнал можно зарегистрировать. Но удлинять бесконечно плечи интерферометра нельзя из-за того, что это трубы с высоким уровнем вакуума. В современных интерферометрах они уже имеют длину несколько километров. Вспомним также, что гравитационная волна – это </w:t>
      </w:r>
      <w:r w:rsidRPr="00765ACF">
        <w:rPr>
          <w:rFonts w:ascii="Times New Roman" w:hAnsi="Times New Roman" w:cs="Times New Roman"/>
          <w:i/>
          <w:iCs/>
          <w:sz w:val="24"/>
          <w:szCs w:val="24"/>
        </w:rPr>
        <w:t>поперечная тензорная</w:t>
      </w:r>
      <w:r w:rsidRPr="00765ACF">
        <w:rPr>
          <w:rFonts w:ascii="Times New Roman" w:hAnsi="Times New Roman" w:cs="Times New Roman"/>
          <w:sz w:val="24"/>
          <w:szCs w:val="24"/>
        </w:rPr>
        <w:t xml:space="preserve"> волна, и она действует на пробные частицы как на рис. 10.2. Тогда ясно, почему у интерферометра два плеча, а не одно. Действительно, в случае одного плеча, если волна распространяется вдоль него, то эффекта просто не будет. В случае двух ортогональных плеч эффект будет всегда, а если волна ортогональна им обоим, то эффект удваивается. Наконец, скажем, что принцип использования пары свободных масс – зеркал и лазерного интерферометра – был предложен Владиславом </w:t>
      </w:r>
      <w:proofErr w:type="spellStart"/>
      <w:r w:rsidRPr="00765ACF">
        <w:rPr>
          <w:rFonts w:ascii="Times New Roman" w:hAnsi="Times New Roman" w:cs="Times New Roman"/>
          <w:sz w:val="24"/>
          <w:szCs w:val="24"/>
        </w:rPr>
        <w:t>Пустовойтом</w:t>
      </w:r>
      <w:proofErr w:type="spellEnd"/>
      <w:r w:rsidRPr="00765ACF">
        <w:rPr>
          <w:rFonts w:ascii="Times New Roman" w:hAnsi="Times New Roman" w:cs="Times New Roman"/>
          <w:sz w:val="24"/>
          <w:szCs w:val="24"/>
        </w:rPr>
        <w:t xml:space="preserve"> и Михаилом </w:t>
      </w:r>
      <w:proofErr w:type="spellStart"/>
      <w:r w:rsidRPr="00765ACF">
        <w:rPr>
          <w:rFonts w:ascii="Times New Roman" w:hAnsi="Times New Roman" w:cs="Times New Roman"/>
          <w:sz w:val="24"/>
          <w:szCs w:val="24"/>
        </w:rPr>
        <w:t>Герценштейном</w:t>
      </w:r>
      <w:proofErr w:type="spellEnd"/>
      <w:r w:rsidRPr="00765ACF">
        <w:rPr>
          <w:rFonts w:ascii="Times New Roman" w:hAnsi="Times New Roman" w:cs="Times New Roman"/>
          <w:sz w:val="24"/>
          <w:szCs w:val="24"/>
        </w:rPr>
        <w:t xml:space="preserve"> в 1962 году.</w:t>
      </w:r>
    </w:p>
    <w:p w:rsidR="00765ACF" w:rsidRPr="00765ACF" w:rsidRDefault="00765ACF" w:rsidP="00765ACF">
      <w:pPr>
        <w:spacing w:after="0" w:line="240" w:lineRule="auto"/>
        <w:ind w:firstLine="709"/>
        <w:jc w:val="both"/>
        <w:rPr>
          <w:rFonts w:ascii="Times New Roman" w:hAnsi="Times New Roman" w:cs="Times New Roman"/>
          <w:sz w:val="24"/>
          <w:szCs w:val="24"/>
        </w:rPr>
      </w:pPr>
      <w:r w:rsidRPr="00765ACF">
        <w:rPr>
          <w:rFonts w:ascii="Times New Roman" w:hAnsi="Times New Roman" w:cs="Times New Roman"/>
          <w:sz w:val="24"/>
          <w:szCs w:val="24"/>
        </w:rPr>
        <w:t>Поиски гравитационных волн ведутся в очень широком диапазоне частот – от 10</w:t>
      </w:r>
      <w:r w:rsidRPr="00765ACF">
        <w:rPr>
          <w:rFonts w:ascii="Times New Roman" w:hAnsi="Times New Roman" w:cs="Times New Roman"/>
          <w:sz w:val="24"/>
          <w:szCs w:val="24"/>
          <w:vertAlign w:val="superscript"/>
        </w:rPr>
        <w:t>–16</w:t>
      </w:r>
      <w:r w:rsidRPr="00765ACF">
        <w:rPr>
          <w:rFonts w:ascii="Times New Roman" w:hAnsi="Times New Roman" w:cs="Times New Roman"/>
          <w:sz w:val="24"/>
          <w:szCs w:val="24"/>
        </w:rPr>
        <w:t> до 10</w:t>
      </w:r>
      <w:r w:rsidRPr="00765ACF">
        <w:rPr>
          <w:rFonts w:ascii="Times New Roman" w:hAnsi="Times New Roman" w:cs="Times New Roman"/>
          <w:sz w:val="24"/>
          <w:szCs w:val="24"/>
          <w:vertAlign w:val="superscript"/>
        </w:rPr>
        <w:t>8</w:t>
      </w:r>
      <w:r w:rsidRPr="00765ACF">
        <w:rPr>
          <w:rFonts w:ascii="Times New Roman" w:hAnsi="Times New Roman" w:cs="Times New Roman"/>
          <w:sz w:val="24"/>
          <w:szCs w:val="24"/>
        </w:rPr>
        <w:t> Гц, их длина волны от размера горизонта Вселенной до нескольких метров. То есть частотный диапазон поисков перекрывает более чем 20 порядков. Это важно, поскольку покрываются сигналы от большинства возможных источников. Хорошая чувствительность уже достигнута в интервале частот от 10 до 10</w:t>
      </w:r>
      <w:r w:rsidRPr="00765ACF">
        <w:rPr>
          <w:rFonts w:ascii="Times New Roman" w:hAnsi="Times New Roman" w:cs="Times New Roman"/>
          <w:sz w:val="24"/>
          <w:szCs w:val="24"/>
          <w:vertAlign w:val="superscript"/>
        </w:rPr>
        <w:t>4</w:t>
      </w:r>
      <w:r w:rsidRPr="00765ACF">
        <w:rPr>
          <w:rFonts w:ascii="Times New Roman" w:hAnsi="Times New Roman" w:cs="Times New Roman"/>
          <w:sz w:val="24"/>
          <w:szCs w:val="24"/>
        </w:rPr>
        <w:t> Гц, или на длинах волн от 30 тыс. км до 30 км. На этот диапазон рассчитаны наземные проекты LIGO и VIRGO. Для детектирования гравитационного излучения более низких частот – от 0.1 до 0.0001 Гц (это длины волн порядка расстояния от Земли до Солнца) готовится проект LISA – лазерная космическая антенна. К сожалению, он отложен на неопределенное время, об этом ниже.</w:t>
      </w:r>
    </w:p>
    <w:p w:rsidR="00765ACF" w:rsidRPr="00765ACF" w:rsidRDefault="00765ACF" w:rsidP="00765ACF">
      <w:pPr>
        <w:spacing w:after="0" w:line="240" w:lineRule="auto"/>
        <w:ind w:firstLine="709"/>
        <w:jc w:val="both"/>
        <w:rPr>
          <w:rFonts w:ascii="Times New Roman" w:hAnsi="Times New Roman" w:cs="Times New Roman"/>
          <w:sz w:val="24"/>
          <w:szCs w:val="24"/>
        </w:rPr>
      </w:pPr>
      <w:r w:rsidRPr="00765ACF">
        <w:rPr>
          <w:rFonts w:ascii="Times New Roman" w:hAnsi="Times New Roman" w:cs="Times New Roman"/>
          <w:sz w:val="24"/>
          <w:szCs w:val="24"/>
        </w:rPr>
        <w:t>Сначала обсудим наземные проекты. Проект LIGO (</w:t>
      </w:r>
      <w:proofErr w:type="spellStart"/>
      <w:r w:rsidRPr="00765ACF">
        <w:rPr>
          <w:rFonts w:ascii="Times New Roman" w:hAnsi="Times New Roman" w:cs="Times New Roman"/>
          <w:sz w:val="24"/>
          <w:szCs w:val="24"/>
        </w:rPr>
        <w:t>Laser</w:t>
      </w:r>
      <w:proofErr w:type="spellEnd"/>
      <w:r w:rsidRPr="00765ACF">
        <w:rPr>
          <w:rFonts w:ascii="Times New Roman" w:hAnsi="Times New Roman" w:cs="Times New Roman"/>
          <w:sz w:val="24"/>
          <w:szCs w:val="24"/>
        </w:rPr>
        <w:t xml:space="preserve"> </w:t>
      </w:r>
      <w:proofErr w:type="spellStart"/>
      <w:r w:rsidRPr="00765ACF">
        <w:rPr>
          <w:rFonts w:ascii="Times New Roman" w:hAnsi="Times New Roman" w:cs="Times New Roman"/>
          <w:sz w:val="24"/>
          <w:szCs w:val="24"/>
        </w:rPr>
        <w:t>Interferometer</w:t>
      </w:r>
      <w:proofErr w:type="spellEnd"/>
      <w:r w:rsidRPr="00765ACF">
        <w:rPr>
          <w:rFonts w:ascii="Times New Roman" w:hAnsi="Times New Roman" w:cs="Times New Roman"/>
          <w:sz w:val="24"/>
          <w:szCs w:val="24"/>
        </w:rPr>
        <w:t xml:space="preserve"> </w:t>
      </w:r>
      <w:proofErr w:type="spellStart"/>
      <w:r w:rsidRPr="00765ACF">
        <w:rPr>
          <w:rFonts w:ascii="Times New Roman" w:hAnsi="Times New Roman" w:cs="Times New Roman"/>
          <w:sz w:val="24"/>
          <w:szCs w:val="24"/>
        </w:rPr>
        <w:t>Gravitational</w:t>
      </w:r>
      <w:proofErr w:type="spellEnd"/>
      <w:r w:rsidRPr="00765ACF">
        <w:rPr>
          <w:rFonts w:ascii="Times New Roman" w:hAnsi="Times New Roman" w:cs="Times New Roman"/>
          <w:sz w:val="24"/>
          <w:szCs w:val="24"/>
        </w:rPr>
        <w:t xml:space="preserve"> </w:t>
      </w:r>
      <w:proofErr w:type="spellStart"/>
      <w:r w:rsidRPr="00765ACF">
        <w:rPr>
          <w:rFonts w:ascii="Times New Roman" w:hAnsi="Times New Roman" w:cs="Times New Roman"/>
          <w:sz w:val="24"/>
          <w:szCs w:val="24"/>
        </w:rPr>
        <w:t>wave</w:t>
      </w:r>
      <w:proofErr w:type="spellEnd"/>
      <w:r w:rsidRPr="00765ACF">
        <w:rPr>
          <w:rFonts w:ascii="Times New Roman" w:hAnsi="Times New Roman" w:cs="Times New Roman"/>
          <w:sz w:val="24"/>
          <w:szCs w:val="24"/>
        </w:rPr>
        <w:t xml:space="preserve"> </w:t>
      </w:r>
      <w:proofErr w:type="spellStart"/>
      <w:r w:rsidRPr="00765ACF">
        <w:rPr>
          <w:rFonts w:ascii="Times New Roman" w:hAnsi="Times New Roman" w:cs="Times New Roman"/>
          <w:sz w:val="24"/>
          <w:szCs w:val="24"/>
        </w:rPr>
        <w:t>Observatory</w:t>
      </w:r>
      <w:proofErr w:type="spellEnd"/>
      <w:r w:rsidRPr="00765ACF">
        <w:rPr>
          <w:rFonts w:ascii="Times New Roman" w:hAnsi="Times New Roman" w:cs="Times New Roman"/>
          <w:sz w:val="24"/>
          <w:szCs w:val="24"/>
        </w:rPr>
        <w:t xml:space="preserve">) – лазерная интерферометрическая гравитационно-волновая обсерватория – это первоначально национальный проект США. VIRGO – название скопления галактик в созвездии Девы. Этот проект изначально был итало-французский. Фактически проект LIGO/VIRGO включает в себя сеть антенн: две антенны, собственно LIGO, – одна в </w:t>
      </w:r>
      <w:proofErr w:type="spellStart"/>
      <w:r w:rsidRPr="00765ACF">
        <w:rPr>
          <w:rFonts w:ascii="Times New Roman" w:hAnsi="Times New Roman" w:cs="Times New Roman"/>
          <w:sz w:val="24"/>
          <w:szCs w:val="24"/>
        </w:rPr>
        <w:t>Хэнфорде</w:t>
      </w:r>
      <w:proofErr w:type="spellEnd"/>
      <w:r w:rsidRPr="00765ACF">
        <w:rPr>
          <w:rFonts w:ascii="Times New Roman" w:hAnsi="Times New Roman" w:cs="Times New Roman"/>
          <w:sz w:val="24"/>
          <w:szCs w:val="24"/>
        </w:rPr>
        <w:t xml:space="preserve">, другая в Ливингстоне (США) и антенну VIRGO недалеко от </w:t>
      </w:r>
      <w:r w:rsidRPr="00765ACF">
        <w:rPr>
          <w:rFonts w:ascii="Times New Roman" w:hAnsi="Times New Roman" w:cs="Times New Roman"/>
          <w:sz w:val="24"/>
          <w:szCs w:val="24"/>
        </w:rPr>
        <w:lastRenderedPageBreak/>
        <w:t>Пизы (Италия). К этой же сети относят меньшие по размерам (и, соответственно, по ожидаемой чувствительности) антенну в Японии (ТАМА) и в северной части Германии (GEO-600). Длина плеч американских инструментов – 4,5 км, итальянского – 4 км, детектора в Германии – 600 м, детектора в Японии – 300 м. Можно сказать, что такая сеть представляет собой единый гравитационно-волновой телескоп. Необходимо использовать именно всю информацию, которая регистрируется этими антеннами, использовать корреляцию между ними, чтобы получить максимум сведений о свойствах гравитационных волн и их источников.</w:t>
      </w:r>
    </w:p>
    <w:p w:rsidR="00765ACF" w:rsidRPr="00765ACF" w:rsidRDefault="00765ACF" w:rsidP="00765ACF">
      <w:pPr>
        <w:spacing w:after="0" w:line="240" w:lineRule="auto"/>
        <w:ind w:firstLine="709"/>
        <w:jc w:val="both"/>
        <w:rPr>
          <w:rFonts w:ascii="Times New Roman" w:hAnsi="Times New Roman" w:cs="Times New Roman"/>
          <w:sz w:val="24"/>
          <w:szCs w:val="24"/>
        </w:rPr>
      </w:pPr>
      <w:r w:rsidRPr="00765ACF">
        <w:rPr>
          <w:rFonts w:ascii="Times New Roman" w:hAnsi="Times New Roman" w:cs="Times New Roman"/>
          <w:sz w:val="24"/>
          <w:szCs w:val="24"/>
        </w:rPr>
        <w:t xml:space="preserve">Со временем проекты приобрели международный характер. Ответственность за разработку конструкций и операции на интерферометрах лежит на Калифорнийском технологическом институте. Но существует и международное научное сообщество, которое формулирует задачи, проводит исследовательские работы. В нем участвуют 250 ученых и инженеров из 25 институтов. Большую роль в этом сообществе играют профессор Брагинский и его коллеги из Московского государственного университета. Проблемы, которыми занимается группа из МГУ – это подвес зеркал и тепловые флуктуации, квантовые ограничения и квантовые </w:t>
      </w:r>
      <w:proofErr w:type="spellStart"/>
      <w:r w:rsidRPr="00765ACF">
        <w:rPr>
          <w:rFonts w:ascii="Times New Roman" w:hAnsi="Times New Roman" w:cs="Times New Roman"/>
          <w:sz w:val="24"/>
          <w:szCs w:val="24"/>
        </w:rPr>
        <w:t>невозмущающие</w:t>
      </w:r>
      <w:proofErr w:type="spellEnd"/>
      <w:r w:rsidRPr="00765ACF">
        <w:rPr>
          <w:rFonts w:ascii="Times New Roman" w:hAnsi="Times New Roman" w:cs="Times New Roman"/>
          <w:sz w:val="24"/>
          <w:szCs w:val="24"/>
        </w:rPr>
        <w:t xml:space="preserve"> измерения. Все это связано с наличием избыточных шумов, от которых нужно избавляться, чтобы повысить чувствительность, а это и есть основная задача для физиков, пытающихся зарегистрировать сигнал.</w:t>
      </w:r>
    </w:p>
    <w:p w:rsidR="00765ACF" w:rsidRPr="00765ACF" w:rsidRDefault="00765ACF" w:rsidP="00765ACF">
      <w:pPr>
        <w:spacing w:after="0" w:line="240" w:lineRule="auto"/>
        <w:ind w:firstLine="709"/>
        <w:jc w:val="both"/>
        <w:rPr>
          <w:rFonts w:ascii="Times New Roman" w:hAnsi="Times New Roman" w:cs="Times New Roman"/>
          <w:sz w:val="24"/>
          <w:szCs w:val="24"/>
        </w:rPr>
      </w:pPr>
      <w:r w:rsidRPr="00765ACF">
        <w:rPr>
          <w:rFonts w:ascii="Times New Roman" w:hAnsi="Times New Roman" w:cs="Times New Roman"/>
          <w:sz w:val="24"/>
          <w:szCs w:val="24"/>
        </w:rPr>
        <w:t>На настоящий момент проект LIGO достиг своей проектной чувствительности – примерно 10</w:t>
      </w:r>
      <w:r w:rsidRPr="00765ACF">
        <w:rPr>
          <w:rFonts w:ascii="Times New Roman" w:hAnsi="Times New Roman" w:cs="Times New Roman"/>
          <w:sz w:val="24"/>
          <w:szCs w:val="24"/>
          <w:vertAlign w:val="superscript"/>
        </w:rPr>
        <w:t>–21</w:t>
      </w:r>
      <w:r w:rsidRPr="00765ACF">
        <w:rPr>
          <w:rFonts w:ascii="Times New Roman" w:hAnsi="Times New Roman" w:cs="Times New Roman"/>
          <w:sz w:val="24"/>
          <w:szCs w:val="24"/>
        </w:rPr>
        <w:t> на частоте около 100 Гц. Это соответствует сигналу от двух сталкивающихся черных дыр с кинетической энергией порядка </w:t>
      </w:r>
      <w:proofErr w:type="gramStart"/>
      <w:r w:rsidRPr="00765ACF">
        <w:rPr>
          <w:rFonts w:ascii="Times New Roman" w:hAnsi="Times New Roman" w:cs="Times New Roman"/>
          <w:i/>
          <w:iCs/>
          <w:sz w:val="24"/>
          <w:szCs w:val="24"/>
        </w:rPr>
        <w:t>М</w:t>
      </w:r>
      <w:r w:rsidRPr="00765ACF">
        <w:rPr>
          <w:rFonts w:ascii="Times New Roman" w:hAnsi="Times New Roman" w:cs="Times New Roman"/>
          <w:sz w:val="24"/>
          <w:szCs w:val="24"/>
          <w:vertAlign w:val="subscript"/>
        </w:rPr>
        <w:t>?</w:t>
      </w:r>
      <w:r w:rsidRPr="00765ACF">
        <w:rPr>
          <w:rFonts w:ascii="Times New Roman" w:hAnsi="Times New Roman" w:cs="Times New Roman"/>
          <w:i/>
          <w:iCs/>
          <w:sz w:val="24"/>
          <w:szCs w:val="24"/>
        </w:rPr>
        <w:t>c</w:t>
      </w:r>
      <w:proofErr w:type="gramEnd"/>
      <w:r w:rsidRPr="00765ACF">
        <w:rPr>
          <w:rFonts w:ascii="Times New Roman" w:hAnsi="Times New Roman" w:cs="Times New Roman"/>
          <w:sz w:val="24"/>
          <w:szCs w:val="24"/>
          <w:vertAlign w:val="superscript"/>
        </w:rPr>
        <w:t>2</w:t>
      </w:r>
      <w:r w:rsidRPr="00765ACF">
        <w:rPr>
          <w:rFonts w:ascii="Times New Roman" w:hAnsi="Times New Roman" w:cs="Times New Roman"/>
          <w:sz w:val="24"/>
          <w:szCs w:val="24"/>
        </w:rPr>
        <w:t> (</w:t>
      </w:r>
      <w:r w:rsidRPr="00765ACF">
        <w:rPr>
          <w:rFonts w:ascii="Times New Roman" w:hAnsi="Times New Roman" w:cs="Times New Roman"/>
          <w:i/>
          <w:iCs/>
          <w:sz w:val="24"/>
          <w:szCs w:val="24"/>
        </w:rPr>
        <w:t>М</w:t>
      </w:r>
      <w:r w:rsidRPr="00765ACF">
        <w:rPr>
          <w:rFonts w:ascii="Times New Roman" w:hAnsi="Times New Roman" w:cs="Times New Roman"/>
          <w:sz w:val="24"/>
          <w:szCs w:val="24"/>
          <w:vertAlign w:val="subscript"/>
        </w:rPr>
        <w:t>?</w:t>
      </w:r>
      <w:r w:rsidRPr="00765ACF">
        <w:rPr>
          <w:rFonts w:ascii="Times New Roman" w:hAnsi="Times New Roman" w:cs="Times New Roman"/>
          <w:sz w:val="24"/>
          <w:szCs w:val="24"/>
        </w:rPr>
        <w:t xml:space="preserve"> – масса Солнца) и расстоянием от наземной антенны до места столкновения 30 </w:t>
      </w:r>
      <w:proofErr w:type="spellStart"/>
      <w:r w:rsidRPr="00765ACF">
        <w:rPr>
          <w:rFonts w:ascii="Times New Roman" w:hAnsi="Times New Roman" w:cs="Times New Roman"/>
          <w:sz w:val="24"/>
          <w:szCs w:val="24"/>
        </w:rPr>
        <w:t>Мпк</w:t>
      </w:r>
      <w:proofErr w:type="spellEnd"/>
      <w:r w:rsidRPr="00765ACF">
        <w:rPr>
          <w:rFonts w:ascii="Times New Roman" w:hAnsi="Times New Roman" w:cs="Times New Roman"/>
          <w:sz w:val="24"/>
          <w:szCs w:val="24"/>
        </w:rPr>
        <w:t xml:space="preserve"> (100 млн световых лет). Сигнала не было зафиксировано. Но вспомним, что прогноз на частоту таких событий в одной галактике крайне пессимистичен – одно событие в миллион лет, а грубая оценка показывает, что наблюдается несколько тысяч галактик.</w:t>
      </w:r>
    </w:p>
    <w:p w:rsidR="00765ACF" w:rsidRPr="00765ACF" w:rsidRDefault="00765ACF" w:rsidP="00765ACF">
      <w:pPr>
        <w:spacing w:after="0" w:line="240" w:lineRule="auto"/>
        <w:ind w:firstLine="709"/>
        <w:jc w:val="both"/>
        <w:rPr>
          <w:rFonts w:ascii="Times New Roman" w:hAnsi="Times New Roman" w:cs="Times New Roman"/>
          <w:sz w:val="24"/>
          <w:szCs w:val="24"/>
        </w:rPr>
      </w:pPr>
      <w:r w:rsidRPr="00765ACF">
        <w:rPr>
          <w:rFonts w:ascii="Times New Roman" w:hAnsi="Times New Roman" w:cs="Times New Roman"/>
          <w:sz w:val="24"/>
          <w:szCs w:val="24"/>
        </w:rPr>
        <w:t xml:space="preserve">Однако существующий проект LIGO находится в стадии существенного технического усовершенствования, названного </w:t>
      </w:r>
      <w:proofErr w:type="spellStart"/>
      <w:r w:rsidRPr="00765ACF">
        <w:rPr>
          <w:rFonts w:ascii="Times New Roman" w:hAnsi="Times New Roman" w:cs="Times New Roman"/>
          <w:sz w:val="24"/>
          <w:szCs w:val="24"/>
        </w:rPr>
        <w:t>Advanced</w:t>
      </w:r>
      <w:proofErr w:type="spellEnd"/>
      <w:r w:rsidRPr="00765ACF">
        <w:rPr>
          <w:rFonts w:ascii="Times New Roman" w:hAnsi="Times New Roman" w:cs="Times New Roman"/>
          <w:sz w:val="24"/>
          <w:szCs w:val="24"/>
        </w:rPr>
        <w:t xml:space="preserve"> LIGO («продвинутый» LIGO). Его чувствительность должна быть до 10 раз выше существующей. В результате новая модификация LIGO даст возможность «чувствовать» источники гравитационных волн на расстояниях в 10 раз больших, т. е. в объеме Вселенной в 1000 раз большем, чем это позволяют современные интерферометры LIGO. Число наблюдаемых галактик должно по всем оценкам превысить миллион! Вспомним, что частота слияния компактных звезд или черных дыр оценивается в одно событие в миллион лет на галактику. На этом основании многие ученые высказывают мнение, что сигнал должен быть зарегистрированы в течение года после запуска </w:t>
      </w:r>
      <w:proofErr w:type="spellStart"/>
      <w:r w:rsidRPr="00765ACF">
        <w:rPr>
          <w:rFonts w:ascii="Times New Roman" w:hAnsi="Times New Roman" w:cs="Times New Roman"/>
          <w:sz w:val="24"/>
          <w:szCs w:val="24"/>
        </w:rPr>
        <w:t>Advanced</w:t>
      </w:r>
      <w:proofErr w:type="spellEnd"/>
      <w:r w:rsidRPr="00765ACF">
        <w:rPr>
          <w:rFonts w:ascii="Times New Roman" w:hAnsi="Times New Roman" w:cs="Times New Roman"/>
          <w:sz w:val="24"/>
          <w:szCs w:val="24"/>
        </w:rPr>
        <w:t xml:space="preserve"> LIGO, запланированного на 2014 год.</w:t>
      </w:r>
    </w:p>
    <w:p w:rsidR="00765ACF" w:rsidRPr="00765ACF" w:rsidRDefault="00765ACF" w:rsidP="00765ACF">
      <w:pPr>
        <w:spacing w:after="0" w:line="240" w:lineRule="auto"/>
        <w:ind w:firstLine="709"/>
        <w:jc w:val="both"/>
        <w:rPr>
          <w:rFonts w:ascii="Times New Roman" w:hAnsi="Times New Roman" w:cs="Times New Roman"/>
          <w:sz w:val="24"/>
          <w:szCs w:val="24"/>
        </w:rPr>
      </w:pPr>
      <w:r w:rsidRPr="00765ACF">
        <w:rPr>
          <w:rFonts w:ascii="Times New Roman" w:hAnsi="Times New Roman" w:cs="Times New Roman"/>
          <w:sz w:val="24"/>
          <w:szCs w:val="24"/>
        </w:rPr>
        <w:t xml:space="preserve">Как детектировать сигнал от локализованных источников, более или менее ясно. Особый подход требуется для детектирования реликтового гравитационно-волнового фона, который представляет собой стохастическое излучение. Он сводится к известной задаче обнаружения «одного шума на фоне другого шума», которая имеет решение при отличии их законов распределения. Но, как предполагается, и реликтовый гравитационный фон, и собственный шум гравитационной антенны имеют одинаковый (!) </w:t>
      </w:r>
      <w:proofErr w:type="spellStart"/>
      <w:r w:rsidRPr="00765ACF">
        <w:rPr>
          <w:rFonts w:ascii="Times New Roman" w:hAnsi="Times New Roman" w:cs="Times New Roman"/>
          <w:sz w:val="24"/>
          <w:szCs w:val="24"/>
        </w:rPr>
        <w:t>гауссовый</w:t>
      </w:r>
      <w:proofErr w:type="spellEnd"/>
      <w:r w:rsidRPr="00765ACF">
        <w:rPr>
          <w:rFonts w:ascii="Times New Roman" w:hAnsi="Times New Roman" w:cs="Times New Roman"/>
          <w:sz w:val="24"/>
          <w:szCs w:val="24"/>
        </w:rPr>
        <w:t xml:space="preserve"> закон распределения. Поэтому остается единственная возможность – измерять взаимную функцию соответствия выходных сигналов </w:t>
      </w:r>
      <w:r w:rsidRPr="00765ACF">
        <w:rPr>
          <w:rFonts w:ascii="Times New Roman" w:hAnsi="Times New Roman" w:cs="Times New Roman"/>
          <w:i/>
          <w:iCs/>
          <w:sz w:val="24"/>
          <w:szCs w:val="24"/>
        </w:rPr>
        <w:t>двух совершенно одинаковых гравитационных детекторов.</w:t>
      </w:r>
    </w:p>
    <w:p w:rsidR="00765ACF" w:rsidRPr="00765ACF" w:rsidRDefault="00765ACF" w:rsidP="00765ACF">
      <w:pPr>
        <w:spacing w:after="0" w:line="240" w:lineRule="auto"/>
        <w:ind w:firstLine="709"/>
        <w:jc w:val="both"/>
        <w:rPr>
          <w:rFonts w:ascii="Times New Roman" w:hAnsi="Times New Roman" w:cs="Times New Roman"/>
          <w:sz w:val="24"/>
          <w:szCs w:val="24"/>
        </w:rPr>
      </w:pPr>
      <w:r w:rsidRPr="00765ACF">
        <w:rPr>
          <w:rFonts w:ascii="Times New Roman" w:hAnsi="Times New Roman" w:cs="Times New Roman"/>
          <w:sz w:val="24"/>
          <w:szCs w:val="24"/>
        </w:rPr>
        <w:t>Приходящий из космоса «сигнальный шум» для обеих антенн будет одинаковым по всем параметрам. Поэтому он должен оставаться на выходе и накапливаться со временем. А собственные шумы антенн, наоборот, независимы, так что их взаимная корреляция должна обнулить. Расчеты показывают, что чувствительности антенн должно хватить, чтобы зарегистрировать вариации метрического фона ~ 10</w:t>
      </w:r>
      <w:r w:rsidRPr="00765ACF">
        <w:rPr>
          <w:rFonts w:ascii="Times New Roman" w:hAnsi="Times New Roman" w:cs="Times New Roman"/>
          <w:sz w:val="24"/>
          <w:szCs w:val="24"/>
          <w:vertAlign w:val="superscript"/>
        </w:rPr>
        <w:t>–24</w:t>
      </w:r>
      <w:r w:rsidRPr="00765ACF">
        <w:rPr>
          <w:rFonts w:ascii="Times New Roman" w:hAnsi="Times New Roman" w:cs="Times New Roman"/>
          <w:sz w:val="24"/>
          <w:szCs w:val="24"/>
        </w:rPr>
        <w:t xml:space="preserve"> за время наблюдения равное одному году. Но это при условии, что два приемника находятся в одном месте (для полной тождественности «сигнальных шумов»). На практике все антенны, наоборот, </w:t>
      </w:r>
      <w:r w:rsidRPr="00765ACF">
        <w:rPr>
          <w:rFonts w:ascii="Times New Roman" w:hAnsi="Times New Roman" w:cs="Times New Roman"/>
          <w:sz w:val="24"/>
          <w:szCs w:val="24"/>
        </w:rPr>
        <w:lastRenderedPageBreak/>
        <w:t xml:space="preserve">разнесены. Этого требует стратегия «алгоритма совпадений», для детектирования «разовых» событий. Самое правильное решение этой проблемы – строительство двух совершенно одинаковых детекторов в одном месте. Это уже сделано на интерферометрической антенне </w:t>
      </w:r>
      <w:proofErr w:type="spellStart"/>
      <w:r w:rsidRPr="00765ACF">
        <w:rPr>
          <w:rFonts w:ascii="Times New Roman" w:hAnsi="Times New Roman" w:cs="Times New Roman"/>
          <w:sz w:val="24"/>
          <w:szCs w:val="24"/>
        </w:rPr>
        <w:t>Хэнфорда</w:t>
      </w:r>
      <w:proofErr w:type="spellEnd"/>
      <w:r w:rsidRPr="00765ACF">
        <w:rPr>
          <w:rFonts w:ascii="Times New Roman" w:hAnsi="Times New Roman" w:cs="Times New Roman"/>
          <w:sz w:val="24"/>
          <w:szCs w:val="24"/>
        </w:rPr>
        <w:t>. Там в одной вакуумной трубе параллельно смонтированы два интерферометра с плечами в 2 и 4 км. Так что, наблюдения активно проводятся.</w:t>
      </w:r>
    </w:p>
    <w:p w:rsidR="00765ACF" w:rsidRPr="00765ACF" w:rsidRDefault="00765ACF" w:rsidP="00765ACF">
      <w:pPr>
        <w:spacing w:after="0" w:line="240" w:lineRule="auto"/>
        <w:ind w:firstLine="709"/>
        <w:jc w:val="both"/>
        <w:rPr>
          <w:rFonts w:ascii="Times New Roman" w:hAnsi="Times New Roman" w:cs="Times New Roman"/>
          <w:sz w:val="24"/>
          <w:szCs w:val="24"/>
        </w:rPr>
      </w:pPr>
      <w:r w:rsidRPr="00765ACF">
        <w:rPr>
          <w:rFonts w:ascii="Times New Roman" w:hAnsi="Times New Roman" w:cs="Times New Roman"/>
          <w:sz w:val="24"/>
          <w:szCs w:val="24"/>
        </w:rPr>
        <w:t>Условно можно сказать, что каждая антенна работает более эффективно на длине волны порядка своего собственного размера. Если сливаются две нейтронные звезды, то и характерная длина волны основного всплеска будет соответствовать «размерам» этой катастрофы, то есть порядка 20 км. Значит и детектирование будет более эффективным, если размеры антенны будут километровыми. Таковыми и являются наземные антенны. Но если цель детектировать реликтовые гравитационные волны или всплески от сливающихся сверхмассивных черных дыр при столкновении ядер галактик, то они имеют размер порядка астрономической единицы и более. Поэтому будет лучше, если детекторы будут как можно больше.</w:t>
      </w:r>
    </w:p>
    <w:p w:rsidR="00765ACF" w:rsidRPr="00765ACF" w:rsidRDefault="00765ACF" w:rsidP="00765ACF">
      <w:pPr>
        <w:spacing w:after="0" w:line="240" w:lineRule="auto"/>
        <w:ind w:firstLine="709"/>
        <w:jc w:val="both"/>
        <w:rPr>
          <w:rFonts w:ascii="Times New Roman" w:hAnsi="Times New Roman" w:cs="Times New Roman"/>
          <w:sz w:val="24"/>
          <w:szCs w:val="24"/>
        </w:rPr>
      </w:pPr>
      <w:r w:rsidRPr="00765ACF">
        <w:rPr>
          <w:rFonts w:ascii="Times New Roman" w:hAnsi="Times New Roman" w:cs="Times New Roman"/>
          <w:sz w:val="24"/>
          <w:szCs w:val="24"/>
        </w:rPr>
        <w:t>Ясно, чтобы построить детекторы, эффективные для регистрации длинноволновых сигналов (низкочастотных), необходимо их вынести на орбиту. Именно с этим связано проектирование космического интерферометра LISA (</w:t>
      </w:r>
      <w:proofErr w:type="spellStart"/>
      <w:r w:rsidRPr="00765ACF">
        <w:rPr>
          <w:rFonts w:ascii="Times New Roman" w:hAnsi="Times New Roman" w:cs="Times New Roman"/>
          <w:sz w:val="24"/>
          <w:szCs w:val="24"/>
        </w:rPr>
        <w:t>Laser</w:t>
      </w:r>
      <w:proofErr w:type="spellEnd"/>
      <w:r w:rsidRPr="00765ACF">
        <w:rPr>
          <w:rFonts w:ascii="Times New Roman" w:hAnsi="Times New Roman" w:cs="Times New Roman"/>
          <w:sz w:val="24"/>
          <w:szCs w:val="24"/>
        </w:rPr>
        <w:t xml:space="preserve"> </w:t>
      </w:r>
      <w:proofErr w:type="spellStart"/>
      <w:r w:rsidRPr="00765ACF">
        <w:rPr>
          <w:rFonts w:ascii="Times New Roman" w:hAnsi="Times New Roman" w:cs="Times New Roman"/>
          <w:sz w:val="24"/>
          <w:szCs w:val="24"/>
        </w:rPr>
        <w:t>Interferometer</w:t>
      </w:r>
      <w:proofErr w:type="spellEnd"/>
      <w:r w:rsidRPr="00765ACF">
        <w:rPr>
          <w:rFonts w:ascii="Times New Roman" w:hAnsi="Times New Roman" w:cs="Times New Roman"/>
          <w:sz w:val="24"/>
          <w:szCs w:val="24"/>
        </w:rPr>
        <w:t xml:space="preserve"> </w:t>
      </w:r>
      <w:proofErr w:type="spellStart"/>
      <w:r w:rsidRPr="00765ACF">
        <w:rPr>
          <w:rFonts w:ascii="Times New Roman" w:hAnsi="Times New Roman" w:cs="Times New Roman"/>
          <w:sz w:val="24"/>
          <w:szCs w:val="24"/>
        </w:rPr>
        <w:t>Space</w:t>
      </w:r>
      <w:proofErr w:type="spellEnd"/>
      <w:r w:rsidRPr="00765ACF">
        <w:rPr>
          <w:rFonts w:ascii="Times New Roman" w:hAnsi="Times New Roman" w:cs="Times New Roman"/>
          <w:sz w:val="24"/>
          <w:szCs w:val="24"/>
        </w:rPr>
        <w:t xml:space="preserve"> </w:t>
      </w:r>
      <w:proofErr w:type="spellStart"/>
      <w:r w:rsidRPr="00765ACF">
        <w:rPr>
          <w:rFonts w:ascii="Times New Roman" w:hAnsi="Times New Roman" w:cs="Times New Roman"/>
          <w:sz w:val="24"/>
          <w:szCs w:val="24"/>
        </w:rPr>
        <w:t>Antenna</w:t>
      </w:r>
      <w:proofErr w:type="spellEnd"/>
      <w:r w:rsidRPr="00765ACF">
        <w:rPr>
          <w:rFonts w:ascii="Times New Roman" w:hAnsi="Times New Roman" w:cs="Times New Roman"/>
          <w:sz w:val="24"/>
          <w:szCs w:val="24"/>
        </w:rPr>
        <w:t>) – лазерно-интерферометрическая антенна в космосе. Это совместный проект Европейского космического агентства (ESA) и Национального управления по аэронавтике и исследованию космического пространства США (NASA). Схема проекта изображена на рис. 10.5. Роль свободных масс играют 6 зеркал, расположенных на трех спутниках, находящихся на специальных орбитах вокруг Земли. Расстояние между спутниками – 5 млн км. Расчетная частота – 10</w:t>
      </w:r>
      <w:r w:rsidRPr="00765ACF">
        <w:rPr>
          <w:rFonts w:ascii="Times New Roman" w:hAnsi="Times New Roman" w:cs="Times New Roman"/>
          <w:sz w:val="24"/>
          <w:szCs w:val="24"/>
          <w:vertAlign w:val="superscript"/>
        </w:rPr>
        <w:t>-4</w:t>
      </w:r>
      <w:r w:rsidRPr="00765ACF">
        <w:rPr>
          <w:rFonts w:ascii="Times New Roman" w:hAnsi="Times New Roman" w:cs="Times New Roman"/>
          <w:sz w:val="24"/>
          <w:szCs w:val="24"/>
        </w:rPr>
        <w:t> Гц.</w:t>
      </w:r>
    </w:p>
    <w:p w:rsidR="00765ACF" w:rsidRPr="00765ACF" w:rsidRDefault="00765ACF" w:rsidP="00765ACF">
      <w:pPr>
        <w:spacing w:after="0" w:line="240" w:lineRule="auto"/>
        <w:ind w:firstLine="709"/>
        <w:jc w:val="both"/>
        <w:rPr>
          <w:rFonts w:ascii="Times New Roman" w:hAnsi="Times New Roman" w:cs="Times New Roman"/>
          <w:sz w:val="24"/>
          <w:szCs w:val="24"/>
        </w:rPr>
      </w:pPr>
      <w:r w:rsidRPr="00765ACF">
        <w:rPr>
          <w:rFonts w:ascii="Times New Roman" w:hAnsi="Times New Roman" w:cs="Times New Roman"/>
          <w:sz w:val="24"/>
          <w:szCs w:val="24"/>
        </w:rPr>
        <w:t>Однако этот проект преследуют неудачи в смысле поддержки. В 2011 году NASA из-за финансовых проблем вышла из проекта LISA, который в результате лишился носителей. Европа имеет свои носители, но они слишком дорогие. Была идея использовать в проекте два российских «Союза». Из-за этого пришлось проект переделать, причем удалось сохранить основные технические характеристики и не превысить разумный бюджет. Измененный проект получил название NGO – </w:t>
      </w:r>
      <w:proofErr w:type="spellStart"/>
      <w:r w:rsidRPr="00765ACF">
        <w:rPr>
          <w:rFonts w:ascii="Times New Roman" w:hAnsi="Times New Roman" w:cs="Times New Roman"/>
          <w:i/>
          <w:iCs/>
          <w:sz w:val="24"/>
          <w:szCs w:val="24"/>
        </w:rPr>
        <w:t>New</w:t>
      </w:r>
      <w:proofErr w:type="spellEnd"/>
      <w:r w:rsidRPr="00765ACF">
        <w:rPr>
          <w:rFonts w:ascii="Times New Roman" w:hAnsi="Times New Roman" w:cs="Times New Roman"/>
          <w:i/>
          <w:iCs/>
          <w:sz w:val="24"/>
          <w:szCs w:val="24"/>
        </w:rPr>
        <w:t xml:space="preserve"> </w:t>
      </w:r>
      <w:proofErr w:type="spellStart"/>
      <w:r w:rsidRPr="00765ACF">
        <w:rPr>
          <w:rFonts w:ascii="Times New Roman" w:hAnsi="Times New Roman" w:cs="Times New Roman"/>
          <w:i/>
          <w:iCs/>
          <w:sz w:val="24"/>
          <w:szCs w:val="24"/>
        </w:rPr>
        <w:t>Gravitational</w:t>
      </w:r>
      <w:proofErr w:type="spellEnd"/>
      <w:r w:rsidRPr="00765ACF">
        <w:rPr>
          <w:rFonts w:ascii="Times New Roman" w:hAnsi="Times New Roman" w:cs="Times New Roman"/>
          <w:i/>
          <w:iCs/>
          <w:sz w:val="24"/>
          <w:szCs w:val="24"/>
        </w:rPr>
        <w:t xml:space="preserve"> </w:t>
      </w:r>
      <w:proofErr w:type="spellStart"/>
      <w:r w:rsidRPr="00765ACF">
        <w:rPr>
          <w:rFonts w:ascii="Times New Roman" w:hAnsi="Times New Roman" w:cs="Times New Roman"/>
          <w:i/>
          <w:iCs/>
          <w:sz w:val="24"/>
          <w:szCs w:val="24"/>
        </w:rPr>
        <w:t>wave</w:t>
      </w:r>
      <w:proofErr w:type="spellEnd"/>
      <w:r w:rsidRPr="00765ACF">
        <w:rPr>
          <w:rFonts w:ascii="Times New Roman" w:hAnsi="Times New Roman" w:cs="Times New Roman"/>
          <w:i/>
          <w:iCs/>
          <w:sz w:val="24"/>
          <w:szCs w:val="24"/>
        </w:rPr>
        <w:t xml:space="preserve"> </w:t>
      </w:r>
      <w:proofErr w:type="spellStart"/>
      <w:r w:rsidRPr="00765ACF">
        <w:rPr>
          <w:rFonts w:ascii="Times New Roman" w:hAnsi="Times New Roman" w:cs="Times New Roman"/>
          <w:i/>
          <w:iCs/>
          <w:sz w:val="24"/>
          <w:szCs w:val="24"/>
        </w:rPr>
        <w:t>Observatory</w:t>
      </w:r>
      <w:proofErr w:type="spellEnd"/>
      <w:r w:rsidRPr="00765ACF">
        <w:rPr>
          <w:rFonts w:ascii="Times New Roman" w:hAnsi="Times New Roman" w:cs="Times New Roman"/>
          <w:sz w:val="24"/>
          <w:szCs w:val="24"/>
        </w:rPr>
        <w:t>. Однако недавно в ESA был конкурс очень дорогих проектов, из трех выбирали один. К сожалению, проект NGO отвергли.</w:t>
      </w:r>
    </w:p>
    <w:p w:rsidR="00765ACF" w:rsidRPr="00765ACF" w:rsidRDefault="00765ACF" w:rsidP="00765ACF">
      <w:pPr>
        <w:spacing w:after="0" w:line="240" w:lineRule="auto"/>
        <w:ind w:firstLine="709"/>
        <w:jc w:val="both"/>
        <w:rPr>
          <w:rFonts w:ascii="Times New Roman" w:hAnsi="Times New Roman" w:cs="Times New Roman"/>
          <w:sz w:val="24"/>
          <w:szCs w:val="24"/>
        </w:rPr>
      </w:pPr>
      <w:r w:rsidRPr="00765ACF">
        <w:rPr>
          <w:rFonts w:ascii="Times New Roman" w:hAnsi="Times New Roman" w:cs="Times New Roman"/>
          <w:sz w:val="24"/>
          <w:szCs w:val="24"/>
        </w:rPr>
        <w:drawing>
          <wp:inline distT="0" distB="0" distL="0" distR="0">
            <wp:extent cx="5514975" cy="3095625"/>
            <wp:effectExtent l="0" t="0" r="9525" b="9525"/>
            <wp:docPr id="5" name="Рисунок 5" descr="https://storage.yandexcloud.net/wr4img/388245_61_i_0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storage.yandexcloud.net/wr4img/388245_61_i_090.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514975" cy="3095625"/>
                    </a:xfrm>
                    <a:prstGeom prst="rect">
                      <a:avLst/>
                    </a:prstGeom>
                    <a:noFill/>
                    <a:ln>
                      <a:noFill/>
                    </a:ln>
                  </pic:spPr>
                </pic:pic>
              </a:graphicData>
            </a:graphic>
          </wp:inline>
        </w:drawing>
      </w:r>
    </w:p>
    <w:p w:rsidR="00765ACF" w:rsidRPr="00765ACF" w:rsidRDefault="00765ACF" w:rsidP="00765ACF">
      <w:pPr>
        <w:spacing w:after="0" w:line="240" w:lineRule="auto"/>
        <w:ind w:firstLine="709"/>
        <w:jc w:val="both"/>
        <w:rPr>
          <w:rFonts w:ascii="Times New Roman" w:hAnsi="Times New Roman" w:cs="Times New Roman"/>
          <w:sz w:val="24"/>
          <w:szCs w:val="24"/>
        </w:rPr>
      </w:pPr>
      <w:r w:rsidRPr="00765ACF">
        <w:rPr>
          <w:rFonts w:ascii="Times New Roman" w:hAnsi="Times New Roman" w:cs="Times New Roman"/>
          <w:sz w:val="24"/>
          <w:szCs w:val="24"/>
        </w:rPr>
        <w:t>Рис. 10.5. Схема проекта LISA</w:t>
      </w:r>
    </w:p>
    <w:p w:rsidR="00765ACF" w:rsidRPr="00765ACF" w:rsidRDefault="00765ACF" w:rsidP="00765ACF">
      <w:pPr>
        <w:spacing w:after="0" w:line="240" w:lineRule="auto"/>
        <w:ind w:firstLine="709"/>
        <w:jc w:val="both"/>
        <w:rPr>
          <w:rFonts w:ascii="Times New Roman" w:hAnsi="Times New Roman" w:cs="Times New Roman"/>
          <w:sz w:val="24"/>
          <w:szCs w:val="24"/>
        </w:rPr>
      </w:pPr>
      <w:r w:rsidRPr="00765ACF">
        <w:rPr>
          <w:rFonts w:ascii="Times New Roman" w:hAnsi="Times New Roman" w:cs="Times New Roman"/>
          <w:sz w:val="24"/>
          <w:szCs w:val="24"/>
        </w:rPr>
        <w:t xml:space="preserve">Проектная чувствительность LISA/NGO уверенно перекрывает сигнал от двойных звезд в нашей Галактике. В отличие от слияния компактных звезд, или от вспышек </w:t>
      </w:r>
      <w:r w:rsidRPr="00765ACF">
        <w:rPr>
          <w:rFonts w:ascii="Times New Roman" w:hAnsi="Times New Roman" w:cs="Times New Roman"/>
          <w:sz w:val="24"/>
          <w:szCs w:val="24"/>
        </w:rPr>
        <w:lastRenderedPageBreak/>
        <w:t xml:space="preserve">сверхновых, которые происходят «одноразово» и редко (на эти события в основном нацелен проект </w:t>
      </w:r>
      <w:proofErr w:type="spellStart"/>
      <w:r w:rsidRPr="00765ACF">
        <w:rPr>
          <w:rFonts w:ascii="Times New Roman" w:hAnsi="Times New Roman" w:cs="Times New Roman"/>
          <w:sz w:val="24"/>
          <w:szCs w:val="24"/>
        </w:rPr>
        <w:t>Advanced</w:t>
      </w:r>
      <w:proofErr w:type="spellEnd"/>
      <w:r w:rsidRPr="00765ACF">
        <w:rPr>
          <w:rFonts w:ascii="Times New Roman" w:hAnsi="Times New Roman" w:cs="Times New Roman"/>
          <w:sz w:val="24"/>
          <w:szCs w:val="24"/>
        </w:rPr>
        <w:t xml:space="preserve"> LIGO), двойные звезды излучают непрерывно, сигнал должен быть всегда. Также, чувствительность LISA заметно перекрывает предполагаемый сигнал от процессов, связанных со </w:t>
      </w:r>
      <w:proofErr w:type="spellStart"/>
      <w:r w:rsidRPr="00765ACF">
        <w:rPr>
          <w:rFonts w:ascii="Times New Roman" w:hAnsi="Times New Roman" w:cs="Times New Roman"/>
          <w:sz w:val="24"/>
          <w:szCs w:val="24"/>
        </w:rPr>
        <w:t>свермассивными</w:t>
      </w:r>
      <w:proofErr w:type="spellEnd"/>
      <w:r w:rsidRPr="00765ACF">
        <w:rPr>
          <w:rFonts w:ascii="Times New Roman" w:hAnsi="Times New Roman" w:cs="Times New Roman"/>
          <w:sz w:val="24"/>
          <w:szCs w:val="24"/>
        </w:rPr>
        <w:t xml:space="preserve"> черными дырами, а частота этих событий – 50 раз в год! Сравните: всего 1 раз в 30 лет происходит вспышка сверхновой в среднем в каждой галактике. Поэтому будет очень обидно, если проект LISA/NGO отложат надолго.</w:t>
      </w:r>
    </w:p>
    <w:p w:rsidR="00765ACF" w:rsidRPr="00765ACF" w:rsidRDefault="00765ACF" w:rsidP="00765ACF">
      <w:pPr>
        <w:spacing w:after="0" w:line="240" w:lineRule="auto"/>
        <w:ind w:firstLine="709"/>
        <w:jc w:val="both"/>
        <w:rPr>
          <w:rFonts w:ascii="Times New Roman" w:hAnsi="Times New Roman" w:cs="Times New Roman"/>
          <w:sz w:val="24"/>
          <w:szCs w:val="24"/>
        </w:rPr>
      </w:pPr>
      <w:r w:rsidRPr="00765ACF">
        <w:rPr>
          <w:rFonts w:ascii="Times New Roman" w:hAnsi="Times New Roman" w:cs="Times New Roman"/>
          <w:sz w:val="24"/>
          <w:szCs w:val="24"/>
        </w:rPr>
        <w:t>Но что делать, если частота еще меньше, чем 10</w:t>
      </w:r>
      <w:r w:rsidRPr="00765ACF">
        <w:rPr>
          <w:rFonts w:ascii="Times New Roman" w:hAnsi="Times New Roman" w:cs="Times New Roman"/>
          <w:sz w:val="24"/>
          <w:szCs w:val="24"/>
          <w:vertAlign w:val="superscript"/>
        </w:rPr>
        <w:t>–4</w:t>
      </w:r>
      <w:r w:rsidRPr="00765ACF">
        <w:rPr>
          <w:rFonts w:ascii="Times New Roman" w:hAnsi="Times New Roman" w:cs="Times New Roman"/>
          <w:sz w:val="24"/>
          <w:szCs w:val="24"/>
        </w:rPr>
        <w:t> Гц, то есть недоступна даже для LISA? Предложение по этому поводу принадлежит космологу из ГАИШ Михаилу Сажину. Трудность поиска гравитационных волн в низкочастотных областях от 10</w:t>
      </w:r>
      <w:r w:rsidRPr="00765ACF">
        <w:rPr>
          <w:rFonts w:ascii="Times New Roman" w:hAnsi="Times New Roman" w:cs="Times New Roman"/>
          <w:sz w:val="24"/>
          <w:szCs w:val="24"/>
          <w:vertAlign w:val="superscript"/>
        </w:rPr>
        <w:t>–4</w:t>
      </w:r>
      <w:r w:rsidRPr="00765ACF">
        <w:rPr>
          <w:rFonts w:ascii="Times New Roman" w:hAnsi="Times New Roman" w:cs="Times New Roman"/>
          <w:sz w:val="24"/>
          <w:szCs w:val="24"/>
        </w:rPr>
        <w:t> Гц до 10</w:t>
      </w:r>
      <w:r w:rsidRPr="00765ACF">
        <w:rPr>
          <w:rFonts w:ascii="Times New Roman" w:hAnsi="Times New Roman" w:cs="Times New Roman"/>
          <w:sz w:val="24"/>
          <w:szCs w:val="24"/>
          <w:vertAlign w:val="superscript"/>
        </w:rPr>
        <w:t>–8</w:t>
      </w:r>
      <w:r w:rsidRPr="00765ACF">
        <w:rPr>
          <w:rFonts w:ascii="Times New Roman" w:hAnsi="Times New Roman" w:cs="Times New Roman"/>
          <w:sz w:val="24"/>
          <w:szCs w:val="24"/>
        </w:rPr>
        <w:t xml:space="preserve"> Гц заключается в том, что необходимо иметь две «пробные частицы». Для таких волн их период порядка 3 лет, тогда и пробные частицы должны находиться на расстоянии трех световых лет! В качестве таких детекторов можно использовать астрономические объекты, </w:t>
      </w:r>
      <w:proofErr w:type="gramStart"/>
      <w:r w:rsidRPr="00765ACF">
        <w:rPr>
          <w:rFonts w:ascii="Times New Roman" w:hAnsi="Times New Roman" w:cs="Times New Roman"/>
          <w:sz w:val="24"/>
          <w:szCs w:val="24"/>
        </w:rPr>
        <w:t>например</w:t>
      </w:r>
      <w:proofErr w:type="gramEnd"/>
      <w:r w:rsidRPr="00765ACF">
        <w:rPr>
          <w:rFonts w:ascii="Times New Roman" w:hAnsi="Times New Roman" w:cs="Times New Roman"/>
          <w:sz w:val="24"/>
          <w:szCs w:val="24"/>
        </w:rPr>
        <w:t xml:space="preserve"> пульсары, у которых чрезвычайно стабильный период пульсаций. Их электромагнитные импульсы, прежде чем попасть в земные радиотелескопы, проходят гигантские расстояния, вплоть до нескольких тысяч световых лет. Значит, два импульса одного пульсара можно считать «пробными частицами», которые пригодны для детектирования долгопериодических гравитационных волн.</w:t>
      </w:r>
    </w:p>
    <w:p w:rsidR="00765ACF" w:rsidRPr="00765ACF" w:rsidRDefault="00765ACF" w:rsidP="00765ACF">
      <w:pPr>
        <w:spacing w:after="0" w:line="240" w:lineRule="auto"/>
        <w:ind w:firstLine="709"/>
        <w:jc w:val="both"/>
        <w:rPr>
          <w:rFonts w:ascii="Times New Roman" w:hAnsi="Times New Roman" w:cs="Times New Roman"/>
          <w:sz w:val="24"/>
          <w:szCs w:val="24"/>
        </w:rPr>
      </w:pPr>
      <w:r w:rsidRPr="00765ACF">
        <w:rPr>
          <w:rFonts w:ascii="Times New Roman" w:hAnsi="Times New Roman" w:cs="Times New Roman"/>
          <w:sz w:val="24"/>
          <w:szCs w:val="24"/>
        </w:rPr>
        <w:t>Действительно, действие гравитационных волн на пути импульсов приводит к «растяжению» и «сжатию» расстояний между ними. Радиоастрономы будут фиксировать изменение времени прихода импульсов по сравнению со стандартным. Гравитационная волна с амплитудой 10</w:t>
      </w:r>
      <w:r w:rsidRPr="00765ACF">
        <w:rPr>
          <w:rFonts w:ascii="Times New Roman" w:hAnsi="Times New Roman" w:cs="Times New Roman"/>
          <w:sz w:val="24"/>
          <w:szCs w:val="24"/>
          <w:vertAlign w:val="superscript"/>
        </w:rPr>
        <w:t>–15</w:t>
      </w:r>
      <w:r w:rsidRPr="00765ACF">
        <w:rPr>
          <w:rFonts w:ascii="Times New Roman" w:hAnsi="Times New Roman" w:cs="Times New Roman"/>
          <w:sz w:val="24"/>
          <w:szCs w:val="24"/>
        </w:rPr>
        <w:t> приводит к смещению импульсов, отстоящих друг от друга на расстоянии 3 года, на добавочное время примерно в 100 наносекунд. Но заметить это смещение пока невозможно – не хватает точности земных часов. Чтобы зарегистрировать такие тонкие эффекты, необходимо построить новую шкалу времени, основанную на миллисекундных пульсарах. Именно такие пульсары должны стать стандартными часами – на длительных промежутках времени их точность выше точности земных часов.</w:t>
      </w:r>
    </w:p>
    <w:p w:rsidR="00C2304A" w:rsidRPr="00765ACF" w:rsidRDefault="00C2304A" w:rsidP="00765ACF">
      <w:pPr>
        <w:spacing w:after="0" w:line="240" w:lineRule="auto"/>
        <w:ind w:firstLine="709"/>
        <w:jc w:val="both"/>
        <w:rPr>
          <w:rFonts w:ascii="Times New Roman" w:hAnsi="Times New Roman" w:cs="Times New Roman"/>
          <w:sz w:val="24"/>
          <w:szCs w:val="24"/>
        </w:rPr>
      </w:pPr>
    </w:p>
    <w:sectPr w:rsidR="00C2304A" w:rsidRPr="00765AC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304A"/>
    <w:rsid w:val="00765ACF"/>
    <w:rsid w:val="008A1BFB"/>
    <w:rsid w:val="00C230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00251AF-112C-4659-953A-A3ED05296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65AC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7036483">
      <w:bodyDiv w:val="1"/>
      <w:marLeft w:val="0"/>
      <w:marRight w:val="0"/>
      <w:marTop w:val="0"/>
      <w:marBottom w:val="0"/>
      <w:divBdr>
        <w:top w:val="none" w:sz="0" w:space="0" w:color="auto"/>
        <w:left w:val="none" w:sz="0" w:space="0" w:color="auto"/>
        <w:bottom w:val="none" w:sz="0" w:space="0" w:color="auto"/>
        <w:right w:val="none" w:sz="0" w:space="0" w:color="auto"/>
      </w:divBdr>
      <w:divsChild>
        <w:div w:id="3823332">
          <w:marLeft w:val="0"/>
          <w:marRight w:val="0"/>
          <w:marTop w:val="0"/>
          <w:marBottom w:val="0"/>
          <w:divBdr>
            <w:top w:val="none" w:sz="0" w:space="0" w:color="auto"/>
            <w:left w:val="none" w:sz="0" w:space="0" w:color="auto"/>
            <w:bottom w:val="none" w:sz="0" w:space="0" w:color="auto"/>
            <w:right w:val="none" w:sz="0" w:space="0" w:color="auto"/>
          </w:divBdr>
          <w:divsChild>
            <w:div w:id="1069772664">
              <w:marLeft w:val="0"/>
              <w:marRight w:val="0"/>
              <w:marTop w:val="0"/>
              <w:marBottom w:val="0"/>
              <w:divBdr>
                <w:top w:val="none" w:sz="0" w:space="0" w:color="auto"/>
                <w:left w:val="none" w:sz="0" w:space="0" w:color="auto"/>
                <w:bottom w:val="none" w:sz="0" w:space="0" w:color="auto"/>
                <w:right w:val="none" w:sz="0" w:space="0" w:color="auto"/>
              </w:divBdr>
              <w:divsChild>
                <w:div w:id="1783332554">
                  <w:marLeft w:val="0"/>
                  <w:marRight w:val="0"/>
                  <w:marTop w:val="0"/>
                  <w:marBottom w:val="0"/>
                  <w:divBdr>
                    <w:top w:val="none" w:sz="0" w:space="0" w:color="auto"/>
                    <w:left w:val="none" w:sz="0" w:space="0" w:color="auto"/>
                    <w:bottom w:val="none" w:sz="0" w:space="0" w:color="auto"/>
                    <w:right w:val="none" w:sz="0" w:space="0" w:color="auto"/>
                  </w:divBdr>
                  <w:divsChild>
                    <w:div w:id="1641572315">
                      <w:marLeft w:val="0"/>
                      <w:marRight w:val="0"/>
                      <w:marTop w:val="0"/>
                      <w:marBottom w:val="0"/>
                      <w:divBdr>
                        <w:top w:val="none" w:sz="0" w:space="0" w:color="auto"/>
                        <w:left w:val="none" w:sz="0" w:space="0" w:color="auto"/>
                        <w:bottom w:val="none" w:sz="0" w:space="0" w:color="auto"/>
                        <w:right w:val="none" w:sz="0" w:space="0" w:color="auto"/>
                      </w:divBdr>
                      <w:divsChild>
                        <w:div w:id="1005594512">
                          <w:marLeft w:val="0"/>
                          <w:marRight w:val="0"/>
                          <w:marTop w:val="0"/>
                          <w:marBottom w:val="0"/>
                          <w:divBdr>
                            <w:top w:val="none" w:sz="0" w:space="0" w:color="auto"/>
                            <w:left w:val="none" w:sz="0" w:space="0" w:color="auto"/>
                            <w:bottom w:val="none" w:sz="0" w:space="0" w:color="auto"/>
                            <w:right w:val="none" w:sz="0" w:space="0" w:color="auto"/>
                          </w:divBdr>
                          <w:divsChild>
                            <w:div w:id="1711883864">
                              <w:marLeft w:val="0"/>
                              <w:marRight w:val="0"/>
                              <w:marTop w:val="0"/>
                              <w:marBottom w:val="0"/>
                              <w:divBdr>
                                <w:top w:val="none" w:sz="0" w:space="0" w:color="auto"/>
                                <w:left w:val="none" w:sz="0" w:space="0" w:color="auto"/>
                                <w:bottom w:val="none" w:sz="0" w:space="0" w:color="auto"/>
                                <w:right w:val="none" w:sz="0" w:space="0" w:color="auto"/>
                              </w:divBdr>
                              <w:divsChild>
                                <w:div w:id="1876850892">
                                  <w:marLeft w:val="0"/>
                                  <w:marRight w:val="0"/>
                                  <w:marTop w:val="0"/>
                                  <w:marBottom w:val="0"/>
                                  <w:divBdr>
                                    <w:top w:val="none" w:sz="0" w:space="0" w:color="auto"/>
                                    <w:left w:val="none" w:sz="0" w:space="0" w:color="auto"/>
                                    <w:bottom w:val="none" w:sz="0" w:space="0" w:color="auto"/>
                                    <w:right w:val="none" w:sz="0" w:space="0" w:color="auto"/>
                                  </w:divBdr>
                                  <w:divsChild>
                                    <w:div w:id="147595132">
                                      <w:marLeft w:val="0"/>
                                      <w:marRight w:val="0"/>
                                      <w:marTop w:val="0"/>
                                      <w:marBottom w:val="0"/>
                                      <w:divBdr>
                                        <w:top w:val="none" w:sz="0" w:space="0" w:color="auto"/>
                                        <w:left w:val="none" w:sz="0" w:space="0" w:color="auto"/>
                                        <w:bottom w:val="none" w:sz="0" w:space="0" w:color="auto"/>
                                        <w:right w:val="none" w:sz="0" w:space="0" w:color="auto"/>
                                      </w:divBdr>
                                      <w:divsChild>
                                        <w:div w:id="1610769879">
                                          <w:marLeft w:val="0"/>
                                          <w:marRight w:val="0"/>
                                          <w:marTop w:val="0"/>
                                          <w:marBottom w:val="0"/>
                                          <w:divBdr>
                                            <w:top w:val="none" w:sz="0" w:space="0" w:color="auto"/>
                                            <w:left w:val="none" w:sz="0" w:space="0" w:color="auto"/>
                                            <w:bottom w:val="none" w:sz="0" w:space="0" w:color="auto"/>
                                            <w:right w:val="none" w:sz="0" w:space="0" w:color="auto"/>
                                          </w:divBdr>
                                          <w:divsChild>
                                            <w:div w:id="1243372212">
                                              <w:marLeft w:val="0"/>
                                              <w:marRight w:val="0"/>
                                              <w:marTop w:val="0"/>
                                              <w:marBottom w:val="0"/>
                                              <w:divBdr>
                                                <w:top w:val="none" w:sz="0" w:space="0" w:color="auto"/>
                                                <w:left w:val="none" w:sz="0" w:space="0" w:color="auto"/>
                                                <w:bottom w:val="none" w:sz="0" w:space="0" w:color="auto"/>
                                                <w:right w:val="none" w:sz="0" w:space="0" w:color="auto"/>
                                              </w:divBdr>
                                              <w:divsChild>
                                                <w:div w:id="766073347">
                                                  <w:marLeft w:val="0"/>
                                                  <w:marRight w:val="0"/>
                                                  <w:marTop w:val="0"/>
                                                  <w:marBottom w:val="0"/>
                                                  <w:divBdr>
                                                    <w:top w:val="none" w:sz="0" w:space="0" w:color="auto"/>
                                                    <w:left w:val="none" w:sz="0" w:space="0" w:color="auto"/>
                                                    <w:bottom w:val="none" w:sz="0" w:space="0" w:color="auto"/>
                                                    <w:right w:val="none" w:sz="0" w:space="0" w:color="auto"/>
                                                  </w:divBdr>
                                                  <w:divsChild>
                                                    <w:div w:id="608245379">
                                                      <w:marLeft w:val="0"/>
                                                      <w:marRight w:val="0"/>
                                                      <w:marTop w:val="0"/>
                                                      <w:marBottom w:val="0"/>
                                                      <w:divBdr>
                                                        <w:top w:val="none" w:sz="0" w:space="0" w:color="auto"/>
                                                        <w:left w:val="none" w:sz="0" w:space="0" w:color="auto"/>
                                                        <w:bottom w:val="none" w:sz="0" w:space="0" w:color="auto"/>
                                                        <w:right w:val="none" w:sz="0" w:space="0" w:color="auto"/>
                                                      </w:divBdr>
                                                      <w:divsChild>
                                                        <w:div w:id="1666132545">
                                                          <w:marLeft w:val="0"/>
                                                          <w:marRight w:val="0"/>
                                                          <w:marTop w:val="0"/>
                                                          <w:marBottom w:val="0"/>
                                                          <w:divBdr>
                                                            <w:top w:val="none" w:sz="0" w:space="0" w:color="auto"/>
                                                            <w:left w:val="none" w:sz="0" w:space="0" w:color="auto"/>
                                                            <w:bottom w:val="none" w:sz="0" w:space="0" w:color="auto"/>
                                                            <w:right w:val="none" w:sz="0" w:space="0" w:color="auto"/>
                                                          </w:divBdr>
                                                          <w:divsChild>
                                                            <w:div w:id="269624632">
                                                              <w:marLeft w:val="0"/>
                                                              <w:marRight w:val="0"/>
                                                              <w:marTop w:val="0"/>
                                                              <w:marBottom w:val="0"/>
                                                              <w:divBdr>
                                                                <w:top w:val="none" w:sz="0" w:space="0" w:color="auto"/>
                                                                <w:left w:val="none" w:sz="0" w:space="0" w:color="auto"/>
                                                                <w:bottom w:val="none" w:sz="0" w:space="0" w:color="auto"/>
                                                                <w:right w:val="none" w:sz="0" w:space="0" w:color="auto"/>
                                                              </w:divBdr>
                                                              <w:divsChild>
                                                                <w:div w:id="15232597">
                                                                  <w:marLeft w:val="0"/>
                                                                  <w:marRight w:val="0"/>
                                                                  <w:marTop w:val="0"/>
                                                                  <w:marBottom w:val="0"/>
                                                                  <w:divBdr>
                                                                    <w:top w:val="none" w:sz="0" w:space="0" w:color="auto"/>
                                                                    <w:left w:val="none" w:sz="0" w:space="0" w:color="auto"/>
                                                                    <w:bottom w:val="none" w:sz="0" w:space="0" w:color="auto"/>
                                                                    <w:right w:val="none" w:sz="0" w:space="0" w:color="auto"/>
                                                                  </w:divBdr>
                                                                  <w:divsChild>
                                                                    <w:div w:id="89738289">
                                                                      <w:marLeft w:val="0"/>
                                                                      <w:marRight w:val="0"/>
                                                                      <w:marTop w:val="0"/>
                                                                      <w:marBottom w:val="0"/>
                                                                      <w:divBdr>
                                                                        <w:top w:val="none" w:sz="0" w:space="0" w:color="auto"/>
                                                                        <w:left w:val="none" w:sz="0" w:space="0" w:color="auto"/>
                                                                        <w:bottom w:val="none" w:sz="0" w:space="0" w:color="auto"/>
                                                                        <w:right w:val="none" w:sz="0" w:space="0" w:color="auto"/>
                                                                      </w:divBdr>
                                                                      <w:divsChild>
                                                                        <w:div w:id="1126045771">
                                                                          <w:marLeft w:val="0"/>
                                                                          <w:marRight w:val="0"/>
                                                                          <w:marTop w:val="0"/>
                                                                          <w:marBottom w:val="0"/>
                                                                          <w:divBdr>
                                                                            <w:top w:val="none" w:sz="0" w:space="0" w:color="auto"/>
                                                                            <w:left w:val="none" w:sz="0" w:space="0" w:color="auto"/>
                                                                            <w:bottom w:val="none" w:sz="0" w:space="0" w:color="auto"/>
                                                                            <w:right w:val="none" w:sz="0" w:space="0" w:color="auto"/>
                                                                          </w:divBdr>
                                                                          <w:divsChild>
                                                                            <w:div w:id="1391730251">
                                                                              <w:marLeft w:val="0"/>
                                                                              <w:marRight w:val="0"/>
                                                                              <w:marTop w:val="0"/>
                                                                              <w:marBottom w:val="0"/>
                                                                              <w:divBdr>
                                                                                <w:top w:val="none" w:sz="0" w:space="0" w:color="auto"/>
                                                                                <w:left w:val="none" w:sz="0" w:space="0" w:color="auto"/>
                                                                                <w:bottom w:val="none" w:sz="0" w:space="0" w:color="auto"/>
                                                                                <w:right w:val="none" w:sz="0" w:space="0" w:color="auto"/>
                                                                              </w:divBdr>
                                                                              <w:divsChild>
                                                                                <w:div w:id="1462651460">
                                                                                  <w:marLeft w:val="0"/>
                                                                                  <w:marRight w:val="0"/>
                                                                                  <w:marTop w:val="0"/>
                                                                                  <w:marBottom w:val="0"/>
                                                                                  <w:divBdr>
                                                                                    <w:top w:val="none" w:sz="0" w:space="0" w:color="auto"/>
                                                                                    <w:left w:val="none" w:sz="0" w:space="0" w:color="auto"/>
                                                                                    <w:bottom w:val="none" w:sz="0" w:space="0" w:color="auto"/>
                                                                                    <w:right w:val="none" w:sz="0" w:space="0" w:color="auto"/>
                                                                                  </w:divBdr>
                                                                                  <w:divsChild>
                                                                                    <w:div w:id="2012683105">
                                                                                      <w:marLeft w:val="700"/>
                                                                                      <w:marRight w:val="0"/>
                                                                                      <w:marTop w:val="0"/>
                                                                                      <w:marBottom w:val="0"/>
                                                                                      <w:divBdr>
                                                                                        <w:top w:val="none" w:sz="0" w:space="0" w:color="auto"/>
                                                                                        <w:left w:val="none" w:sz="0" w:space="0" w:color="auto"/>
                                                                                        <w:bottom w:val="none" w:sz="0" w:space="0" w:color="auto"/>
                                                                                        <w:right w:val="none" w:sz="0" w:space="0" w:color="auto"/>
                                                                                      </w:divBdr>
                                                                                      <w:divsChild>
                                                                                        <w:div w:id="448859266">
                                                                                          <w:marLeft w:val="0"/>
                                                                                          <w:marRight w:val="195"/>
                                                                                          <w:marTop w:val="0"/>
                                                                                          <w:marBottom w:val="0"/>
                                                                                          <w:divBdr>
                                                                                            <w:top w:val="none" w:sz="0" w:space="0" w:color="auto"/>
                                                                                            <w:left w:val="none" w:sz="0" w:space="0" w:color="auto"/>
                                                                                            <w:bottom w:val="none" w:sz="0" w:space="0" w:color="auto"/>
                                                                                            <w:right w:val="none" w:sz="0" w:space="0" w:color="auto"/>
                                                                                          </w:divBdr>
                                                                                          <w:divsChild>
                                                                                            <w:div w:id="101919551">
                                                                                              <w:marLeft w:val="0"/>
                                                                                              <w:marRight w:val="0"/>
                                                                                              <w:marTop w:val="0"/>
                                                                                              <w:marBottom w:val="0"/>
                                                                                              <w:divBdr>
                                                                                                <w:top w:val="none" w:sz="0" w:space="0" w:color="auto"/>
                                                                                                <w:left w:val="none" w:sz="0" w:space="0" w:color="auto"/>
                                                                                                <w:bottom w:val="none" w:sz="0" w:space="0" w:color="auto"/>
                                                                                                <w:right w:val="none" w:sz="0" w:space="0" w:color="auto"/>
                                                                                              </w:divBdr>
                                                                                            </w:div>
                                                                                            <w:div w:id="274950445">
                                                                                              <w:marLeft w:val="0"/>
                                                                                              <w:marRight w:val="0"/>
                                                                                              <w:marTop w:val="0"/>
                                                                                              <w:marBottom w:val="0"/>
                                                                                              <w:divBdr>
                                                                                                <w:top w:val="none" w:sz="0" w:space="0" w:color="auto"/>
                                                                                                <w:left w:val="none" w:sz="0" w:space="0" w:color="auto"/>
                                                                                                <w:bottom w:val="none" w:sz="0" w:space="0" w:color="auto"/>
                                                                                                <w:right w:val="none" w:sz="0" w:space="0" w:color="auto"/>
                                                                                              </w:divBdr>
                                                                                            </w:div>
                                                                                          </w:divsChild>
                                                                                        </w:div>
                                                                                        <w:div w:id="1093433589">
                                                                                          <w:marLeft w:val="0"/>
                                                                                          <w:marRight w:val="0"/>
                                                                                          <w:marTop w:val="0"/>
                                                                                          <w:marBottom w:val="0"/>
                                                                                          <w:divBdr>
                                                                                            <w:top w:val="none" w:sz="0" w:space="0" w:color="auto"/>
                                                                                            <w:left w:val="none" w:sz="0" w:space="0" w:color="auto"/>
                                                                                            <w:bottom w:val="none" w:sz="0" w:space="0" w:color="auto"/>
                                                                                            <w:right w:val="none" w:sz="0" w:space="0" w:color="auto"/>
                                                                                          </w:divBdr>
                                                                                          <w:divsChild>
                                                                                            <w:div w:id="118424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071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7302185">
                                                                  <w:marLeft w:val="0"/>
                                                                  <w:marRight w:val="0"/>
                                                                  <w:marTop w:val="0"/>
                                                                  <w:marBottom w:val="0"/>
                                                                  <w:divBdr>
                                                                    <w:top w:val="none" w:sz="0" w:space="0" w:color="auto"/>
                                                                    <w:left w:val="none" w:sz="0" w:space="0" w:color="auto"/>
                                                                    <w:bottom w:val="none" w:sz="0" w:space="0" w:color="auto"/>
                                                                    <w:right w:val="none" w:sz="0" w:space="0" w:color="auto"/>
                                                                  </w:divBdr>
                                                                  <w:divsChild>
                                                                    <w:div w:id="750082720">
                                                                      <w:marLeft w:val="0"/>
                                                                      <w:marRight w:val="0"/>
                                                                      <w:marTop w:val="0"/>
                                                                      <w:marBottom w:val="0"/>
                                                                      <w:divBdr>
                                                                        <w:top w:val="none" w:sz="0" w:space="0" w:color="auto"/>
                                                                        <w:left w:val="none" w:sz="0" w:space="0" w:color="auto"/>
                                                                        <w:bottom w:val="none" w:sz="0" w:space="0" w:color="auto"/>
                                                                        <w:right w:val="none" w:sz="0" w:space="0" w:color="auto"/>
                                                                      </w:divBdr>
                                                                      <w:divsChild>
                                                                        <w:div w:id="1970620889">
                                                                          <w:marLeft w:val="240"/>
                                                                          <w:marRight w:val="240"/>
                                                                          <w:marTop w:val="0"/>
                                                                          <w:marBottom w:val="0"/>
                                                                          <w:divBdr>
                                                                            <w:top w:val="none" w:sz="0" w:space="0" w:color="auto"/>
                                                                            <w:left w:val="none" w:sz="0" w:space="0" w:color="auto"/>
                                                                            <w:bottom w:val="none" w:sz="0" w:space="0" w:color="auto"/>
                                                                            <w:right w:val="none" w:sz="0" w:space="0" w:color="auto"/>
                                                                          </w:divBdr>
                                                                          <w:divsChild>
                                                                            <w:div w:id="356657788">
                                                                              <w:marLeft w:val="0"/>
                                                                              <w:marRight w:val="0"/>
                                                                              <w:marTop w:val="0"/>
                                                                              <w:marBottom w:val="0"/>
                                                                              <w:divBdr>
                                                                                <w:top w:val="none" w:sz="0" w:space="0" w:color="auto"/>
                                                                                <w:left w:val="none" w:sz="0" w:space="0" w:color="auto"/>
                                                                                <w:bottom w:val="none" w:sz="0" w:space="0" w:color="auto"/>
                                                                                <w:right w:val="none" w:sz="0" w:space="0" w:color="auto"/>
                                                                              </w:divBdr>
                                                                              <w:divsChild>
                                                                                <w:div w:id="1301837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62200043">
          <w:marLeft w:val="0"/>
          <w:marRight w:val="0"/>
          <w:marTop w:val="0"/>
          <w:marBottom w:val="0"/>
          <w:divBdr>
            <w:top w:val="none" w:sz="0" w:space="0" w:color="auto"/>
            <w:left w:val="none" w:sz="0" w:space="0" w:color="auto"/>
            <w:bottom w:val="none" w:sz="0" w:space="0" w:color="auto"/>
            <w:right w:val="none" w:sz="0" w:space="0" w:color="auto"/>
          </w:divBdr>
          <w:divsChild>
            <w:div w:id="295910754">
              <w:marLeft w:val="0"/>
              <w:marRight w:val="0"/>
              <w:marTop w:val="0"/>
              <w:marBottom w:val="0"/>
              <w:divBdr>
                <w:top w:val="none" w:sz="0" w:space="0" w:color="auto"/>
                <w:left w:val="none" w:sz="0" w:space="0" w:color="auto"/>
                <w:bottom w:val="none" w:sz="0" w:space="0" w:color="auto"/>
                <w:right w:val="none" w:sz="0" w:space="0" w:color="auto"/>
              </w:divBdr>
              <w:divsChild>
                <w:div w:id="2005549258">
                  <w:marLeft w:val="0"/>
                  <w:marRight w:val="0"/>
                  <w:marTop w:val="0"/>
                  <w:marBottom w:val="0"/>
                  <w:divBdr>
                    <w:top w:val="none" w:sz="0" w:space="0" w:color="auto"/>
                    <w:left w:val="none" w:sz="0" w:space="0" w:color="auto"/>
                    <w:bottom w:val="none" w:sz="0" w:space="0" w:color="auto"/>
                    <w:right w:val="none" w:sz="0" w:space="0" w:color="auto"/>
                  </w:divBdr>
                  <w:divsChild>
                    <w:div w:id="1054543526">
                      <w:marLeft w:val="0"/>
                      <w:marRight w:val="0"/>
                      <w:marTop w:val="0"/>
                      <w:marBottom w:val="0"/>
                      <w:divBdr>
                        <w:top w:val="none" w:sz="0" w:space="0" w:color="auto"/>
                        <w:left w:val="none" w:sz="0" w:space="0" w:color="auto"/>
                        <w:bottom w:val="none" w:sz="0" w:space="0" w:color="auto"/>
                        <w:right w:val="none" w:sz="0" w:space="0" w:color="auto"/>
                      </w:divBdr>
                      <w:divsChild>
                        <w:div w:id="554007072">
                          <w:marLeft w:val="0"/>
                          <w:marRight w:val="0"/>
                          <w:marTop w:val="100"/>
                          <w:marBottom w:val="100"/>
                          <w:divBdr>
                            <w:top w:val="none" w:sz="0" w:space="0" w:color="auto"/>
                            <w:left w:val="none" w:sz="0" w:space="0" w:color="auto"/>
                            <w:bottom w:val="none" w:sz="0" w:space="0" w:color="auto"/>
                            <w:right w:val="none" w:sz="0" w:space="0" w:color="auto"/>
                          </w:divBdr>
                          <w:divsChild>
                            <w:div w:id="1533349409">
                              <w:marLeft w:val="0"/>
                              <w:marRight w:val="0"/>
                              <w:marTop w:val="100"/>
                              <w:marBottom w:val="100"/>
                              <w:divBdr>
                                <w:top w:val="none" w:sz="0" w:space="0" w:color="auto"/>
                                <w:left w:val="none" w:sz="0" w:space="0" w:color="auto"/>
                                <w:bottom w:val="none" w:sz="0" w:space="0" w:color="auto"/>
                                <w:right w:val="none" w:sz="0" w:space="0" w:color="auto"/>
                              </w:divBdr>
                              <w:divsChild>
                                <w:div w:id="1860504155">
                                  <w:marLeft w:val="0"/>
                                  <w:marRight w:val="0"/>
                                  <w:marTop w:val="0"/>
                                  <w:marBottom w:val="0"/>
                                  <w:divBdr>
                                    <w:top w:val="none" w:sz="0" w:space="0" w:color="auto"/>
                                    <w:left w:val="none" w:sz="0" w:space="0" w:color="auto"/>
                                    <w:bottom w:val="none" w:sz="0" w:space="0" w:color="auto"/>
                                    <w:right w:val="none" w:sz="0" w:space="0" w:color="auto"/>
                                  </w:divBdr>
                                  <w:divsChild>
                                    <w:div w:id="769472165">
                                      <w:marLeft w:val="0"/>
                                      <w:marRight w:val="0"/>
                                      <w:marTop w:val="0"/>
                                      <w:marBottom w:val="0"/>
                                      <w:divBdr>
                                        <w:top w:val="none" w:sz="0" w:space="0" w:color="auto"/>
                                        <w:left w:val="none" w:sz="0" w:space="0" w:color="auto"/>
                                        <w:bottom w:val="none" w:sz="0" w:space="0" w:color="auto"/>
                                        <w:right w:val="none" w:sz="0" w:space="0" w:color="auto"/>
                                      </w:divBdr>
                                      <w:divsChild>
                                        <w:div w:id="1756366833">
                                          <w:marLeft w:val="0"/>
                                          <w:marRight w:val="0"/>
                                          <w:marTop w:val="0"/>
                                          <w:marBottom w:val="0"/>
                                          <w:divBdr>
                                            <w:top w:val="none" w:sz="0" w:space="0" w:color="auto"/>
                                            <w:left w:val="none" w:sz="0" w:space="0" w:color="auto"/>
                                            <w:bottom w:val="none" w:sz="0" w:space="0" w:color="auto"/>
                                            <w:right w:val="none" w:sz="0" w:space="0" w:color="auto"/>
                                          </w:divBdr>
                                          <w:divsChild>
                                            <w:div w:id="1837108905">
                                              <w:marLeft w:val="0"/>
                                              <w:marRight w:val="0"/>
                                              <w:marTop w:val="0"/>
                                              <w:marBottom w:val="0"/>
                                              <w:divBdr>
                                                <w:top w:val="none" w:sz="0" w:space="0" w:color="auto"/>
                                                <w:left w:val="none" w:sz="0" w:space="0" w:color="auto"/>
                                                <w:bottom w:val="none" w:sz="0" w:space="0" w:color="auto"/>
                                                <w:right w:val="none" w:sz="0" w:space="0" w:color="auto"/>
                                              </w:divBdr>
                                              <w:divsChild>
                                                <w:div w:id="1329598097">
                                                  <w:marLeft w:val="0"/>
                                                  <w:marRight w:val="0"/>
                                                  <w:marTop w:val="0"/>
                                                  <w:marBottom w:val="0"/>
                                                  <w:divBdr>
                                                    <w:top w:val="none" w:sz="0" w:space="0" w:color="auto"/>
                                                    <w:left w:val="none" w:sz="0" w:space="0" w:color="auto"/>
                                                    <w:bottom w:val="none" w:sz="0" w:space="0" w:color="auto"/>
                                                    <w:right w:val="none" w:sz="0" w:space="0" w:color="auto"/>
                                                  </w:divBdr>
                                                  <w:divsChild>
                                                    <w:div w:id="299648536">
                                                      <w:marLeft w:val="0"/>
                                                      <w:marRight w:val="0"/>
                                                      <w:marTop w:val="0"/>
                                                      <w:marBottom w:val="0"/>
                                                      <w:divBdr>
                                                        <w:top w:val="none" w:sz="0" w:space="0" w:color="auto"/>
                                                        <w:left w:val="none" w:sz="0" w:space="0" w:color="auto"/>
                                                        <w:bottom w:val="none" w:sz="0" w:space="0" w:color="auto"/>
                                                        <w:right w:val="none" w:sz="0" w:space="0" w:color="auto"/>
                                                      </w:divBdr>
                                                      <w:divsChild>
                                                        <w:div w:id="1459303441">
                                                          <w:marLeft w:val="0"/>
                                                          <w:marRight w:val="0"/>
                                                          <w:marTop w:val="0"/>
                                                          <w:marBottom w:val="0"/>
                                                          <w:divBdr>
                                                            <w:top w:val="none" w:sz="0" w:space="0" w:color="auto"/>
                                                            <w:left w:val="none" w:sz="0" w:space="0" w:color="auto"/>
                                                            <w:bottom w:val="none" w:sz="0" w:space="0" w:color="auto"/>
                                                            <w:right w:val="none" w:sz="0" w:space="0" w:color="auto"/>
                                                          </w:divBdr>
                                                          <w:divsChild>
                                                            <w:div w:id="769277985">
                                                              <w:marLeft w:val="0"/>
                                                              <w:marRight w:val="0"/>
                                                              <w:marTop w:val="0"/>
                                                              <w:marBottom w:val="0"/>
                                                              <w:divBdr>
                                                                <w:top w:val="none" w:sz="0" w:space="0" w:color="auto"/>
                                                                <w:left w:val="none" w:sz="0" w:space="0" w:color="auto"/>
                                                                <w:bottom w:val="none" w:sz="0" w:space="0" w:color="auto"/>
                                                                <w:right w:val="none" w:sz="0" w:space="0" w:color="auto"/>
                                                              </w:divBdr>
                                                              <w:divsChild>
                                                                <w:div w:id="710425018">
                                                                  <w:marLeft w:val="0"/>
                                                                  <w:marRight w:val="0"/>
                                                                  <w:marTop w:val="0"/>
                                                                  <w:marBottom w:val="0"/>
                                                                  <w:divBdr>
                                                                    <w:top w:val="none" w:sz="0" w:space="0" w:color="auto"/>
                                                                    <w:left w:val="none" w:sz="0" w:space="0" w:color="auto"/>
                                                                    <w:bottom w:val="none" w:sz="0" w:space="0" w:color="auto"/>
                                                                    <w:right w:val="none" w:sz="0" w:space="0" w:color="auto"/>
                                                                  </w:divBdr>
                                                                  <w:divsChild>
                                                                    <w:div w:id="160569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7864">
                                                      <w:marLeft w:val="0"/>
                                                      <w:marRight w:val="0"/>
                                                      <w:marTop w:val="0"/>
                                                      <w:marBottom w:val="0"/>
                                                      <w:divBdr>
                                                        <w:top w:val="none" w:sz="0" w:space="0" w:color="auto"/>
                                                        <w:left w:val="none" w:sz="0" w:space="0" w:color="auto"/>
                                                        <w:bottom w:val="none" w:sz="0" w:space="0" w:color="auto"/>
                                                        <w:right w:val="none" w:sz="0" w:space="0" w:color="auto"/>
                                                      </w:divBdr>
                                                      <w:divsChild>
                                                        <w:div w:id="1885798500">
                                                          <w:marLeft w:val="0"/>
                                                          <w:marRight w:val="0"/>
                                                          <w:marTop w:val="0"/>
                                                          <w:marBottom w:val="0"/>
                                                          <w:divBdr>
                                                            <w:top w:val="none" w:sz="0" w:space="0" w:color="auto"/>
                                                            <w:left w:val="none" w:sz="0" w:space="0" w:color="auto"/>
                                                            <w:bottom w:val="none" w:sz="0" w:space="0" w:color="auto"/>
                                                            <w:right w:val="none" w:sz="0" w:space="0" w:color="auto"/>
                                                          </w:divBdr>
                                                          <w:divsChild>
                                                            <w:div w:id="1080836444">
                                                              <w:marLeft w:val="0"/>
                                                              <w:marRight w:val="0"/>
                                                              <w:marTop w:val="0"/>
                                                              <w:marBottom w:val="0"/>
                                                              <w:divBdr>
                                                                <w:top w:val="none" w:sz="0" w:space="0" w:color="auto"/>
                                                                <w:left w:val="none" w:sz="0" w:space="0" w:color="auto"/>
                                                                <w:bottom w:val="none" w:sz="0" w:space="0" w:color="auto"/>
                                                                <w:right w:val="none" w:sz="0" w:space="0" w:color="auto"/>
                                                              </w:divBdr>
                                                              <w:divsChild>
                                                                <w:div w:id="164979688">
                                                                  <w:marLeft w:val="0"/>
                                                                  <w:marRight w:val="0"/>
                                                                  <w:marTop w:val="0"/>
                                                                  <w:marBottom w:val="0"/>
                                                                  <w:divBdr>
                                                                    <w:top w:val="none" w:sz="0" w:space="0" w:color="auto"/>
                                                                    <w:left w:val="none" w:sz="0" w:space="0" w:color="auto"/>
                                                                    <w:bottom w:val="none" w:sz="0" w:space="0" w:color="auto"/>
                                                                    <w:right w:val="none" w:sz="0" w:space="0" w:color="auto"/>
                                                                  </w:divBdr>
                                                                  <w:divsChild>
                                                                    <w:div w:id="1803303783">
                                                                      <w:marLeft w:val="0"/>
                                                                      <w:marRight w:val="0"/>
                                                                      <w:marTop w:val="0"/>
                                                                      <w:marBottom w:val="0"/>
                                                                      <w:divBdr>
                                                                        <w:top w:val="none" w:sz="0" w:space="0" w:color="auto"/>
                                                                        <w:left w:val="none" w:sz="0" w:space="0" w:color="auto"/>
                                                                        <w:bottom w:val="none" w:sz="0" w:space="0" w:color="auto"/>
                                                                        <w:right w:val="none" w:sz="0" w:space="0" w:color="auto"/>
                                                                      </w:divBdr>
                                                                      <w:divsChild>
                                                                        <w:div w:id="7754981">
                                                                          <w:marLeft w:val="0"/>
                                                                          <w:marRight w:val="0"/>
                                                                          <w:marTop w:val="0"/>
                                                                          <w:marBottom w:val="0"/>
                                                                          <w:divBdr>
                                                                            <w:top w:val="none" w:sz="0" w:space="0" w:color="auto"/>
                                                                            <w:left w:val="none" w:sz="0" w:space="0" w:color="auto"/>
                                                                            <w:bottom w:val="none" w:sz="0" w:space="0" w:color="auto"/>
                                                                            <w:right w:val="none" w:sz="0" w:space="0" w:color="auto"/>
                                                                          </w:divBdr>
                                                                          <w:divsChild>
                                                                            <w:div w:id="217516429">
                                                                              <w:marLeft w:val="0"/>
                                                                              <w:marRight w:val="0"/>
                                                                              <w:marTop w:val="0"/>
                                                                              <w:marBottom w:val="0"/>
                                                                              <w:divBdr>
                                                                                <w:top w:val="none" w:sz="0" w:space="0" w:color="auto"/>
                                                                                <w:left w:val="none" w:sz="0" w:space="0" w:color="auto"/>
                                                                                <w:bottom w:val="none" w:sz="0" w:space="0" w:color="auto"/>
                                                                                <w:right w:val="none" w:sz="0" w:space="0" w:color="auto"/>
                                                                              </w:divBdr>
                                                                              <w:divsChild>
                                                                                <w:div w:id="909655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0749110">
                                                                  <w:marLeft w:val="0"/>
                                                                  <w:marRight w:val="0"/>
                                                                  <w:marTop w:val="0"/>
                                                                  <w:marBottom w:val="0"/>
                                                                  <w:divBdr>
                                                                    <w:top w:val="none" w:sz="0" w:space="0" w:color="auto"/>
                                                                    <w:left w:val="none" w:sz="0" w:space="0" w:color="auto"/>
                                                                    <w:bottom w:val="none" w:sz="0" w:space="0" w:color="auto"/>
                                                                    <w:right w:val="none" w:sz="0" w:space="0" w:color="auto"/>
                                                                  </w:divBdr>
                                                                  <w:divsChild>
                                                                    <w:div w:id="1809669635">
                                                                      <w:marLeft w:val="0"/>
                                                                      <w:marRight w:val="0"/>
                                                                      <w:marTop w:val="0"/>
                                                                      <w:marBottom w:val="0"/>
                                                                      <w:divBdr>
                                                                        <w:top w:val="none" w:sz="0" w:space="0" w:color="auto"/>
                                                                        <w:left w:val="none" w:sz="0" w:space="0" w:color="auto"/>
                                                                        <w:bottom w:val="none" w:sz="0" w:space="0" w:color="auto"/>
                                                                        <w:right w:val="none" w:sz="0" w:space="0" w:color="auto"/>
                                                                      </w:divBdr>
                                                                      <w:divsChild>
                                                                        <w:div w:id="73967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81224">
                                                                  <w:marLeft w:val="0"/>
                                                                  <w:marRight w:val="0"/>
                                                                  <w:marTop w:val="60"/>
                                                                  <w:marBottom w:val="0"/>
                                                                  <w:divBdr>
                                                                    <w:top w:val="none" w:sz="0" w:space="0" w:color="auto"/>
                                                                    <w:left w:val="none" w:sz="0" w:space="0" w:color="auto"/>
                                                                    <w:bottom w:val="none" w:sz="0" w:space="0" w:color="auto"/>
                                                                    <w:right w:val="none" w:sz="0" w:space="0" w:color="auto"/>
                                                                  </w:divBdr>
                                                                  <w:divsChild>
                                                                    <w:div w:id="1757676942">
                                                                      <w:marLeft w:val="0"/>
                                                                      <w:marRight w:val="0"/>
                                                                      <w:marTop w:val="0"/>
                                                                      <w:marBottom w:val="0"/>
                                                                      <w:divBdr>
                                                                        <w:top w:val="none" w:sz="0" w:space="0" w:color="auto"/>
                                                                        <w:left w:val="none" w:sz="0" w:space="0" w:color="auto"/>
                                                                        <w:bottom w:val="none" w:sz="0" w:space="0" w:color="auto"/>
                                                                        <w:right w:val="none" w:sz="0" w:space="0" w:color="auto"/>
                                                                      </w:divBdr>
                                                                      <w:divsChild>
                                                                        <w:div w:id="1560825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935661">
                                                                  <w:marLeft w:val="0"/>
                                                                  <w:marRight w:val="0"/>
                                                                  <w:marTop w:val="60"/>
                                                                  <w:marBottom w:val="0"/>
                                                                  <w:divBdr>
                                                                    <w:top w:val="none" w:sz="0" w:space="0" w:color="auto"/>
                                                                    <w:left w:val="none" w:sz="0" w:space="0" w:color="auto"/>
                                                                    <w:bottom w:val="none" w:sz="0" w:space="0" w:color="auto"/>
                                                                    <w:right w:val="none" w:sz="0" w:space="0" w:color="auto"/>
                                                                  </w:divBdr>
                                                                  <w:divsChild>
                                                                    <w:div w:id="1063334928">
                                                                      <w:marLeft w:val="0"/>
                                                                      <w:marRight w:val="0"/>
                                                                      <w:marTop w:val="0"/>
                                                                      <w:marBottom w:val="0"/>
                                                                      <w:divBdr>
                                                                        <w:top w:val="none" w:sz="0" w:space="0" w:color="auto"/>
                                                                        <w:left w:val="none" w:sz="0" w:space="0" w:color="auto"/>
                                                                        <w:bottom w:val="none" w:sz="0" w:space="0" w:color="auto"/>
                                                                        <w:right w:val="none" w:sz="0" w:space="0" w:color="auto"/>
                                                                      </w:divBdr>
                                                                      <w:divsChild>
                                                                        <w:div w:id="1796102470">
                                                                          <w:marLeft w:val="0"/>
                                                                          <w:marRight w:val="0"/>
                                                                          <w:marTop w:val="0"/>
                                                                          <w:marBottom w:val="0"/>
                                                                          <w:divBdr>
                                                                            <w:top w:val="none" w:sz="0" w:space="0" w:color="auto"/>
                                                                            <w:left w:val="none" w:sz="0" w:space="0" w:color="auto"/>
                                                                            <w:bottom w:val="none" w:sz="0" w:space="0" w:color="auto"/>
                                                                            <w:right w:val="none" w:sz="0" w:space="0" w:color="auto"/>
                                                                          </w:divBdr>
                                                                        </w:div>
                                                                        <w:div w:id="1793135492">
                                                                          <w:marLeft w:val="0"/>
                                                                          <w:marRight w:val="0"/>
                                                                          <w:marTop w:val="0"/>
                                                                          <w:marBottom w:val="0"/>
                                                                          <w:divBdr>
                                                                            <w:top w:val="none" w:sz="0" w:space="0" w:color="auto"/>
                                                                            <w:left w:val="none" w:sz="0" w:space="0" w:color="auto"/>
                                                                            <w:bottom w:val="none" w:sz="0" w:space="0" w:color="auto"/>
                                                                            <w:right w:val="none" w:sz="0" w:space="0" w:color="auto"/>
                                                                          </w:divBdr>
                                                                        </w:div>
                                                                        <w:div w:id="186871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867355">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67062819">
          <w:marLeft w:val="0"/>
          <w:marRight w:val="0"/>
          <w:marTop w:val="0"/>
          <w:marBottom w:val="0"/>
          <w:divBdr>
            <w:top w:val="none" w:sz="0" w:space="0" w:color="auto"/>
            <w:left w:val="none" w:sz="0" w:space="0" w:color="auto"/>
            <w:bottom w:val="none" w:sz="0" w:space="0" w:color="auto"/>
            <w:right w:val="none" w:sz="0" w:space="0" w:color="auto"/>
          </w:divBdr>
          <w:divsChild>
            <w:div w:id="148427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468079">
      <w:bodyDiv w:val="1"/>
      <w:marLeft w:val="0"/>
      <w:marRight w:val="0"/>
      <w:marTop w:val="0"/>
      <w:marBottom w:val="0"/>
      <w:divBdr>
        <w:top w:val="none" w:sz="0" w:space="0" w:color="auto"/>
        <w:left w:val="none" w:sz="0" w:space="0" w:color="auto"/>
        <w:bottom w:val="none" w:sz="0" w:space="0" w:color="auto"/>
        <w:right w:val="none" w:sz="0" w:space="0" w:color="auto"/>
      </w:divBdr>
      <w:divsChild>
        <w:div w:id="292058033">
          <w:marLeft w:val="0"/>
          <w:marRight w:val="0"/>
          <w:marTop w:val="0"/>
          <w:marBottom w:val="0"/>
          <w:divBdr>
            <w:top w:val="none" w:sz="0" w:space="0" w:color="auto"/>
            <w:left w:val="none" w:sz="0" w:space="0" w:color="auto"/>
            <w:bottom w:val="none" w:sz="0" w:space="0" w:color="auto"/>
            <w:right w:val="none" w:sz="0" w:space="0" w:color="auto"/>
          </w:divBdr>
          <w:divsChild>
            <w:div w:id="842818787">
              <w:marLeft w:val="0"/>
              <w:marRight w:val="0"/>
              <w:marTop w:val="0"/>
              <w:marBottom w:val="0"/>
              <w:divBdr>
                <w:top w:val="none" w:sz="0" w:space="0" w:color="auto"/>
                <w:left w:val="none" w:sz="0" w:space="0" w:color="auto"/>
                <w:bottom w:val="none" w:sz="0" w:space="0" w:color="auto"/>
                <w:right w:val="none" w:sz="0" w:space="0" w:color="auto"/>
              </w:divBdr>
              <w:divsChild>
                <w:div w:id="1889879216">
                  <w:marLeft w:val="0"/>
                  <w:marRight w:val="0"/>
                  <w:marTop w:val="0"/>
                  <w:marBottom w:val="0"/>
                  <w:divBdr>
                    <w:top w:val="none" w:sz="0" w:space="0" w:color="auto"/>
                    <w:left w:val="none" w:sz="0" w:space="0" w:color="auto"/>
                    <w:bottom w:val="none" w:sz="0" w:space="0" w:color="auto"/>
                    <w:right w:val="none" w:sz="0" w:space="0" w:color="auto"/>
                  </w:divBdr>
                  <w:divsChild>
                    <w:div w:id="1504734752">
                      <w:marLeft w:val="0"/>
                      <w:marRight w:val="0"/>
                      <w:marTop w:val="0"/>
                      <w:marBottom w:val="0"/>
                      <w:divBdr>
                        <w:top w:val="none" w:sz="0" w:space="0" w:color="auto"/>
                        <w:left w:val="none" w:sz="0" w:space="0" w:color="auto"/>
                        <w:bottom w:val="none" w:sz="0" w:space="0" w:color="auto"/>
                        <w:right w:val="none" w:sz="0" w:space="0" w:color="auto"/>
                      </w:divBdr>
                      <w:divsChild>
                        <w:div w:id="1015499320">
                          <w:marLeft w:val="0"/>
                          <w:marRight w:val="0"/>
                          <w:marTop w:val="0"/>
                          <w:marBottom w:val="0"/>
                          <w:divBdr>
                            <w:top w:val="none" w:sz="0" w:space="0" w:color="auto"/>
                            <w:left w:val="none" w:sz="0" w:space="0" w:color="auto"/>
                            <w:bottom w:val="none" w:sz="0" w:space="0" w:color="auto"/>
                            <w:right w:val="none" w:sz="0" w:space="0" w:color="auto"/>
                          </w:divBdr>
                          <w:divsChild>
                            <w:div w:id="825588239">
                              <w:marLeft w:val="0"/>
                              <w:marRight w:val="0"/>
                              <w:marTop w:val="0"/>
                              <w:marBottom w:val="0"/>
                              <w:divBdr>
                                <w:top w:val="none" w:sz="0" w:space="0" w:color="auto"/>
                                <w:left w:val="none" w:sz="0" w:space="0" w:color="auto"/>
                                <w:bottom w:val="none" w:sz="0" w:space="0" w:color="auto"/>
                                <w:right w:val="none" w:sz="0" w:space="0" w:color="auto"/>
                              </w:divBdr>
                              <w:divsChild>
                                <w:div w:id="34626181">
                                  <w:marLeft w:val="0"/>
                                  <w:marRight w:val="0"/>
                                  <w:marTop w:val="0"/>
                                  <w:marBottom w:val="0"/>
                                  <w:divBdr>
                                    <w:top w:val="none" w:sz="0" w:space="0" w:color="auto"/>
                                    <w:left w:val="none" w:sz="0" w:space="0" w:color="auto"/>
                                    <w:bottom w:val="none" w:sz="0" w:space="0" w:color="auto"/>
                                    <w:right w:val="none" w:sz="0" w:space="0" w:color="auto"/>
                                  </w:divBdr>
                                  <w:divsChild>
                                    <w:div w:id="916477798">
                                      <w:marLeft w:val="0"/>
                                      <w:marRight w:val="0"/>
                                      <w:marTop w:val="0"/>
                                      <w:marBottom w:val="0"/>
                                      <w:divBdr>
                                        <w:top w:val="none" w:sz="0" w:space="0" w:color="auto"/>
                                        <w:left w:val="none" w:sz="0" w:space="0" w:color="auto"/>
                                        <w:bottom w:val="none" w:sz="0" w:space="0" w:color="auto"/>
                                        <w:right w:val="none" w:sz="0" w:space="0" w:color="auto"/>
                                      </w:divBdr>
                                      <w:divsChild>
                                        <w:div w:id="1058894584">
                                          <w:marLeft w:val="0"/>
                                          <w:marRight w:val="0"/>
                                          <w:marTop w:val="0"/>
                                          <w:marBottom w:val="0"/>
                                          <w:divBdr>
                                            <w:top w:val="none" w:sz="0" w:space="0" w:color="auto"/>
                                            <w:left w:val="none" w:sz="0" w:space="0" w:color="auto"/>
                                            <w:bottom w:val="none" w:sz="0" w:space="0" w:color="auto"/>
                                            <w:right w:val="none" w:sz="0" w:space="0" w:color="auto"/>
                                          </w:divBdr>
                                          <w:divsChild>
                                            <w:div w:id="1507591243">
                                              <w:marLeft w:val="0"/>
                                              <w:marRight w:val="0"/>
                                              <w:marTop w:val="0"/>
                                              <w:marBottom w:val="0"/>
                                              <w:divBdr>
                                                <w:top w:val="none" w:sz="0" w:space="0" w:color="auto"/>
                                                <w:left w:val="none" w:sz="0" w:space="0" w:color="auto"/>
                                                <w:bottom w:val="none" w:sz="0" w:space="0" w:color="auto"/>
                                                <w:right w:val="none" w:sz="0" w:space="0" w:color="auto"/>
                                              </w:divBdr>
                                              <w:divsChild>
                                                <w:div w:id="1279027343">
                                                  <w:marLeft w:val="0"/>
                                                  <w:marRight w:val="0"/>
                                                  <w:marTop w:val="0"/>
                                                  <w:marBottom w:val="0"/>
                                                  <w:divBdr>
                                                    <w:top w:val="none" w:sz="0" w:space="0" w:color="auto"/>
                                                    <w:left w:val="none" w:sz="0" w:space="0" w:color="auto"/>
                                                    <w:bottom w:val="none" w:sz="0" w:space="0" w:color="auto"/>
                                                    <w:right w:val="none" w:sz="0" w:space="0" w:color="auto"/>
                                                  </w:divBdr>
                                                  <w:divsChild>
                                                    <w:div w:id="25258026">
                                                      <w:marLeft w:val="0"/>
                                                      <w:marRight w:val="0"/>
                                                      <w:marTop w:val="0"/>
                                                      <w:marBottom w:val="0"/>
                                                      <w:divBdr>
                                                        <w:top w:val="none" w:sz="0" w:space="0" w:color="auto"/>
                                                        <w:left w:val="none" w:sz="0" w:space="0" w:color="auto"/>
                                                        <w:bottom w:val="none" w:sz="0" w:space="0" w:color="auto"/>
                                                        <w:right w:val="none" w:sz="0" w:space="0" w:color="auto"/>
                                                      </w:divBdr>
                                                      <w:divsChild>
                                                        <w:div w:id="1936590044">
                                                          <w:marLeft w:val="0"/>
                                                          <w:marRight w:val="0"/>
                                                          <w:marTop w:val="0"/>
                                                          <w:marBottom w:val="0"/>
                                                          <w:divBdr>
                                                            <w:top w:val="none" w:sz="0" w:space="0" w:color="auto"/>
                                                            <w:left w:val="none" w:sz="0" w:space="0" w:color="auto"/>
                                                            <w:bottom w:val="none" w:sz="0" w:space="0" w:color="auto"/>
                                                            <w:right w:val="none" w:sz="0" w:space="0" w:color="auto"/>
                                                          </w:divBdr>
                                                          <w:divsChild>
                                                            <w:div w:id="425809138">
                                                              <w:marLeft w:val="0"/>
                                                              <w:marRight w:val="0"/>
                                                              <w:marTop w:val="0"/>
                                                              <w:marBottom w:val="0"/>
                                                              <w:divBdr>
                                                                <w:top w:val="none" w:sz="0" w:space="0" w:color="auto"/>
                                                                <w:left w:val="none" w:sz="0" w:space="0" w:color="auto"/>
                                                                <w:bottom w:val="none" w:sz="0" w:space="0" w:color="auto"/>
                                                                <w:right w:val="none" w:sz="0" w:space="0" w:color="auto"/>
                                                              </w:divBdr>
                                                              <w:divsChild>
                                                                <w:div w:id="1425491244">
                                                                  <w:marLeft w:val="0"/>
                                                                  <w:marRight w:val="0"/>
                                                                  <w:marTop w:val="0"/>
                                                                  <w:marBottom w:val="0"/>
                                                                  <w:divBdr>
                                                                    <w:top w:val="none" w:sz="0" w:space="0" w:color="auto"/>
                                                                    <w:left w:val="none" w:sz="0" w:space="0" w:color="auto"/>
                                                                    <w:bottom w:val="none" w:sz="0" w:space="0" w:color="auto"/>
                                                                    <w:right w:val="none" w:sz="0" w:space="0" w:color="auto"/>
                                                                  </w:divBdr>
                                                                  <w:divsChild>
                                                                    <w:div w:id="1884370286">
                                                                      <w:marLeft w:val="0"/>
                                                                      <w:marRight w:val="0"/>
                                                                      <w:marTop w:val="0"/>
                                                                      <w:marBottom w:val="0"/>
                                                                      <w:divBdr>
                                                                        <w:top w:val="none" w:sz="0" w:space="0" w:color="auto"/>
                                                                        <w:left w:val="none" w:sz="0" w:space="0" w:color="auto"/>
                                                                        <w:bottom w:val="none" w:sz="0" w:space="0" w:color="auto"/>
                                                                        <w:right w:val="none" w:sz="0" w:space="0" w:color="auto"/>
                                                                      </w:divBdr>
                                                                      <w:divsChild>
                                                                        <w:div w:id="582682043">
                                                                          <w:marLeft w:val="0"/>
                                                                          <w:marRight w:val="0"/>
                                                                          <w:marTop w:val="0"/>
                                                                          <w:marBottom w:val="0"/>
                                                                          <w:divBdr>
                                                                            <w:top w:val="none" w:sz="0" w:space="0" w:color="auto"/>
                                                                            <w:left w:val="none" w:sz="0" w:space="0" w:color="auto"/>
                                                                            <w:bottom w:val="none" w:sz="0" w:space="0" w:color="auto"/>
                                                                            <w:right w:val="none" w:sz="0" w:space="0" w:color="auto"/>
                                                                          </w:divBdr>
                                                                          <w:divsChild>
                                                                            <w:div w:id="1359350382">
                                                                              <w:marLeft w:val="0"/>
                                                                              <w:marRight w:val="0"/>
                                                                              <w:marTop w:val="0"/>
                                                                              <w:marBottom w:val="0"/>
                                                                              <w:divBdr>
                                                                                <w:top w:val="none" w:sz="0" w:space="0" w:color="auto"/>
                                                                                <w:left w:val="none" w:sz="0" w:space="0" w:color="auto"/>
                                                                                <w:bottom w:val="none" w:sz="0" w:space="0" w:color="auto"/>
                                                                                <w:right w:val="none" w:sz="0" w:space="0" w:color="auto"/>
                                                                              </w:divBdr>
                                                                              <w:divsChild>
                                                                                <w:div w:id="1281647978">
                                                                                  <w:marLeft w:val="0"/>
                                                                                  <w:marRight w:val="0"/>
                                                                                  <w:marTop w:val="0"/>
                                                                                  <w:marBottom w:val="0"/>
                                                                                  <w:divBdr>
                                                                                    <w:top w:val="none" w:sz="0" w:space="0" w:color="auto"/>
                                                                                    <w:left w:val="none" w:sz="0" w:space="0" w:color="auto"/>
                                                                                    <w:bottom w:val="none" w:sz="0" w:space="0" w:color="auto"/>
                                                                                    <w:right w:val="none" w:sz="0" w:space="0" w:color="auto"/>
                                                                                  </w:divBdr>
                                                                                  <w:divsChild>
                                                                                    <w:div w:id="1289316374">
                                                                                      <w:marLeft w:val="700"/>
                                                                                      <w:marRight w:val="0"/>
                                                                                      <w:marTop w:val="0"/>
                                                                                      <w:marBottom w:val="0"/>
                                                                                      <w:divBdr>
                                                                                        <w:top w:val="none" w:sz="0" w:space="0" w:color="auto"/>
                                                                                        <w:left w:val="none" w:sz="0" w:space="0" w:color="auto"/>
                                                                                        <w:bottom w:val="none" w:sz="0" w:space="0" w:color="auto"/>
                                                                                        <w:right w:val="none" w:sz="0" w:space="0" w:color="auto"/>
                                                                                      </w:divBdr>
                                                                                      <w:divsChild>
                                                                                        <w:div w:id="800801466">
                                                                                          <w:marLeft w:val="0"/>
                                                                                          <w:marRight w:val="195"/>
                                                                                          <w:marTop w:val="0"/>
                                                                                          <w:marBottom w:val="0"/>
                                                                                          <w:divBdr>
                                                                                            <w:top w:val="none" w:sz="0" w:space="0" w:color="auto"/>
                                                                                            <w:left w:val="none" w:sz="0" w:space="0" w:color="auto"/>
                                                                                            <w:bottom w:val="none" w:sz="0" w:space="0" w:color="auto"/>
                                                                                            <w:right w:val="none" w:sz="0" w:space="0" w:color="auto"/>
                                                                                          </w:divBdr>
                                                                                          <w:divsChild>
                                                                                            <w:div w:id="1332565410">
                                                                                              <w:marLeft w:val="0"/>
                                                                                              <w:marRight w:val="0"/>
                                                                                              <w:marTop w:val="0"/>
                                                                                              <w:marBottom w:val="0"/>
                                                                                              <w:divBdr>
                                                                                                <w:top w:val="none" w:sz="0" w:space="0" w:color="auto"/>
                                                                                                <w:left w:val="none" w:sz="0" w:space="0" w:color="auto"/>
                                                                                                <w:bottom w:val="none" w:sz="0" w:space="0" w:color="auto"/>
                                                                                                <w:right w:val="none" w:sz="0" w:space="0" w:color="auto"/>
                                                                                              </w:divBdr>
                                                                                            </w:div>
                                                                                            <w:div w:id="244729325">
                                                                                              <w:marLeft w:val="0"/>
                                                                                              <w:marRight w:val="0"/>
                                                                                              <w:marTop w:val="0"/>
                                                                                              <w:marBottom w:val="0"/>
                                                                                              <w:divBdr>
                                                                                                <w:top w:val="none" w:sz="0" w:space="0" w:color="auto"/>
                                                                                                <w:left w:val="none" w:sz="0" w:space="0" w:color="auto"/>
                                                                                                <w:bottom w:val="none" w:sz="0" w:space="0" w:color="auto"/>
                                                                                                <w:right w:val="none" w:sz="0" w:space="0" w:color="auto"/>
                                                                                              </w:divBdr>
                                                                                            </w:div>
                                                                                          </w:divsChild>
                                                                                        </w:div>
                                                                                        <w:div w:id="2062508785">
                                                                                          <w:marLeft w:val="0"/>
                                                                                          <w:marRight w:val="0"/>
                                                                                          <w:marTop w:val="0"/>
                                                                                          <w:marBottom w:val="0"/>
                                                                                          <w:divBdr>
                                                                                            <w:top w:val="none" w:sz="0" w:space="0" w:color="auto"/>
                                                                                            <w:left w:val="none" w:sz="0" w:space="0" w:color="auto"/>
                                                                                            <w:bottom w:val="none" w:sz="0" w:space="0" w:color="auto"/>
                                                                                            <w:right w:val="none" w:sz="0" w:space="0" w:color="auto"/>
                                                                                          </w:divBdr>
                                                                                          <w:divsChild>
                                                                                            <w:div w:id="68244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643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58871">
                                                                  <w:marLeft w:val="0"/>
                                                                  <w:marRight w:val="0"/>
                                                                  <w:marTop w:val="0"/>
                                                                  <w:marBottom w:val="0"/>
                                                                  <w:divBdr>
                                                                    <w:top w:val="none" w:sz="0" w:space="0" w:color="auto"/>
                                                                    <w:left w:val="none" w:sz="0" w:space="0" w:color="auto"/>
                                                                    <w:bottom w:val="none" w:sz="0" w:space="0" w:color="auto"/>
                                                                    <w:right w:val="none" w:sz="0" w:space="0" w:color="auto"/>
                                                                  </w:divBdr>
                                                                  <w:divsChild>
                                                                    <w:div w:id="1886327225">
                                                                      <w:marLeft w:val="0"/>
                                                                      <w:marRight w:val="0"/>
                                                                      <w:marTop w:val="0"/>
                                                                      <w:marBottom w:val="0"/>
                                                                      <w:divBdr>
                                                                        <w:top w:val="none" w:sz="0" w:space="0" w:color="auto"/>
                                                                        <w:left w:val="none" w:sz="0" w:space="0" w:color="auto"/>
                                                                        <w:bottom w:val="none" w:sz="0" w:space="0" w:color="auto"/>
                                                                        <w:right w:val="none" w:sz="0" w:space="0" w:color="auto"/>
                                                                      </w:divBdr>
                                                                      <w:divsChild>
                                                                        <w:div w:id="1787116441">
                                                                          <w:marLeft w:val="240"/>
                                                                          <w:marRight w:val="240"/>
                                                                          <w:marTop w:val="0"/>
                                                                          <w:marBottom w:val="0"/>
                                                                          <w:divBdr>
                                                                            <w:top w:val="none" w:sz="0" w:space="0" w:color="auto"/>
                                                                            <w:left w:val="none" w:sz="0" w:space="0" w:color="auto"/>
                                                                            <w:bottom w:val="none" w:sz="0" w:space="0" w:color="auto"/>
                                                                            <w:right w:val="none" w:sz="0" w:space="0" w:color="auto"/>
                                                                          </w:divBdr>
                                                                          <w:divsChild>
                                                                            <w:div w:id="1152209428">
                                                                              <w:marLeft w:val="0"/>
                                                                              <w:marRight w:val="0"/>
                                                                              <w:marTop w:val="0"/>
                                                                              <w:marBottom w:val="0"/>
                                                                              <w:divBdr>
                                                                                <w:top w:val="none" w:sz="0" w:space="0" w:color="auto"/>
                                                                                <w:left w:val="none" w:sz="0" w:space="0" w:color="auto"/>
                                                                                <w:bottom w:val="none" w:sz="0" w:space="0" w:color="auto"/>
                                                                                <w:right w:val="none" w:sz="0" w:space="0" w:color="auto"/>
                                                                              </w:divBdr>
                                                                              <w:divsChild>
                                                                                <w:div w:id="1361469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46486208">
          <w:marLeft w:val="0"/>
          <w:marRight w:val="0"/>
          <w:marTop w:val="0"/>
          <w:marBottom w:val="0"/>
          <w:divBdr>
            <w:top w:val="none" w:sz="0" w:space="0" w:color="auto"/>
            <w:left w:val="none" w:sz="0" w:space="0" w:color="auto"/>
            <w:bottom w:val="none" w:sz="0" w:space="0" w:color="auto"/>
            <w:right w:val="none" w:sz="0" w:space="0" w:color="auto"/>
          </w:divBdr>
          <w:divsChild>
            <w:div w:id="533159939">
              <w:marLeft w:val="0"/>
              <w:marRight w:val="0"/>
              <w:marTop w:val="0"/>
              <w:marBottom w:val="0"/>
              <w:divBdr>
                <w:top w:val="none" w:sz="0" w:space="0" w:color="auto"/>
                <w:left w:val="none" w:sz="0" w:space="0" w:color="auto"/>
                <w:bottom w:val="none" w:sz="0" w:space="0" w:color="auto"/>
                <w:right w:val="none" w:sz="0" w:space="0" w:color="auto"/>
              </w:divBdr>
              <w:divsChild>
                <w:div w:id="21832931">
                  <w:marLeft w:val="0"/>
                  <w:marRight w:val="0"/>
                  <w:marTop w:val="0"/>
                  <w:marBottom w:val="0"/>
                  <w:divBdr>
                    <w:top w:val="none" w:sz="0" w:space="0" w:color="auto"/>
                    <w:left w:val="none" w:sz="0" w:space="0" w:color="auto"/>
                    <w:bottom w:val="none" w:sz="0" w:space="0" w:color="auto"/>
                    <w:right w:val="none" w:sz="0" w:space="0" w:color="auto"/>
                  </w:divBdr>
                  <w:divsChild>
                    <w:div w:id="1188056379">
                      <w:marLeft w:val="0"/>
                      <w:marRight w:val="0"/>
                      <w:marTop w:val="0"/>
                      <w:marBottom w:val="0"/>
                      <w:divBdr>
                        <w:top w:val="none" w:sz="0" w:space="0" w:color="auto"/>
                        <w:left w:val="none" w:sz="0" w:space="0" w:color="auto"/>
                        <w:bottom w:val="none" w:sz="0" w:space="0" w:color="auto"/>
                        <w:right w:val="none" w:sz="0" w:space="0" w:color="auto"/>
                      </w:divBdr>
                      <w:divsChild>
                        <w:div w:id="984234307">
                          <w:marLeft w:val="0"/>
                          <w:marRight w:val="0"/>
                          <w:marTop w:val="100"/>
                          <w:marBottom w:val="100"/>
                          <w:divBdr>
                            <w:top w:val="none" w:sz="0" w:space="0" w:color="auto"/>
                            <w:left w:val="none" w:sz="0" w:space="0" w:color="auto"/>
                            <w:bottom w:val="none" w:sz="0" w:space="0" w:color="auto"/>
                            <w:right w:val="none" w:sz="0" w:space="0" w:color="auto"/>
                          </w:divBdr>
                          <w:divsChild>
                            <w:div w:id="467286672">
                              <w:marLeft w:val="0"/>
                              <w:marRight w:val="0"/>
                              <w:marTop w:val="100"/>
                              <w:marBottom w:val="100"/>
                              <w:divBdr>
                                <w:top w:val="none" w:sz="0" w:space="0" w:color="auto"/>
                                <w:left w:val="none" w:sz="0" w:space="0" w:color="auto"/>
                                <w:bottom w:val="none" w:sz="0" w:space="0" w:color="auto"/>
                                <w:right w:val="none" w:sz="0" w:space="0" w:color="auto"/>
                              </w:divBdr>
                              <w:divsChild>
                                <w:div w:id="331757239">
                                  <w:marLeft w:val="0"/>
                                  <w:marRight w:val="0"/>
                                  <w:marTop w:val="0"/>
                                  <w:marBottom w:val="0"/>
                                  <w:divBdr>
                                    <w:top w:val="none" w:sz="0" w:space="0" w:color="auto"/>
                                    <w:left w:val="none" w:sz="0" w:space="0" w:color="auto"/>
                                    <w:bottom w:val="none" w:sz="0" w:space="0" w:color="auto"/>
                                    <w:right w:val="none" w:sz="0" w:space="0" w:color="auto"/>
                                  </w:divBdr>
                                  <w:divsChild>
                                    <w:div w:id="1290551164">
                                      <w:marLeft w:val="0"/>
                                      <w:marRight w:val="0"/>
                                      <w:marTop w:val="0"/>
                                      <w:marBottom w:val="0"/>
                                      <w:divBdr>
                                        <w:top w:val="none" w:sz="0" w:space="0" w:color="auto"/>
                                        <w:left w:val="none" w:sz="0" w:space="0" w:color="auto"/>
                                        <w:bottom w:val="none" w:sz="0" w:space="0" w:color="auto"/>
                                        <w:right w:val="none" w:sz="0" w:space="0" w:color="auto"/>
                                      </w:divBdr>
                                      <w:divsChild>
                                        <w:div w:id="869301145">
                                          <w:marLeft w:val="0"/>
                                          <w:marRight w:val="0"/>
                                          <w:marTop w:val="0"/>
                                          <w:marBottom w:val="0"/>
                                          <w:divBdr>
                                            <w:top w:val="none" w:sz="0" w:space="0" w:color="auto"/>
                                            <w:left w:val="none" w:sz="0" w:space="0" w:color="auto"/>
                                            <w:bottom w:val="none" w:sz="0" w:space="0" w:color="auto"/>
                                            <w:right w:val="none" w:sz="0" w:space="0" w:color="auto"/>
                                          </w:divBdr>
                                          <w:divsChild>
                                            <w:div w:id="1757826298">
                                              <w:marLeft w:val="0"/>
                                              <w:marRight w:val="0"/>
                                              <w:marTop w:val="0"/>
                                              <w:marBottom w:val="0"/>
                                              <w:divBdr>
                                                <w:top w:val="none" w:sz="0" w:space="0" w:color="auto"/>
                                                <w:left w:val="none" w:sz="0" w:space="0" w:color="auto"/>
                                                <w:bottom w:val="none" w:sz="0" w:space="0" w:color="auto"/>
                                                <w:right w:val="none" w:sz="0" w:space="0" w:color="auto"/>
                                              </w:divBdr>
                                              <w:divsChild>
                                                <w:div w:id="1036924391">
                                                  <w:marLeft w:val="0"/>
                                                  <w:marRight w:val="0"/>
                                                  <w:marTop w:val="0"/>
                                                  <w:marBottom w:val="0"/>
                                                  <w:divBdr>
                                                    <w:top w:val="none" w:sz="0" w:space="0" w:color="auto"/>
                                                    <w:left w:val="none" w:sz="0" w:space="0" w:color="auto"/>
                                                    <w:bottom w:val="none" w:sz="0" w:space="0" w:color="auto"/>
                                                    <w:right w:val="none" w:sz="0" w:space="0" w:color="auto"/>
                                                  </w:divBdr>
                                                  <w:divsChild>
                                                    <w:div w:id="1111894436">
                                                      <w:marLeft w:val="0"/>
                                                      <w:marRight w:val="0"/>
                                                      <w:marTop w:val="0"/>
                                                      <w:marBottom w:val="0"/>
                                                      <w:divBdr>
                                                        <w:top w:val="none" w:sz="0" w:space="0" w:color="auto"/>
                                                        <w:left w:val="none" w:sz="0" w:space="0" w:color="auto"/>
                                                        <w:bottom w:val="none" w:sz="0" w:space="0" w:color="auto"/>
                                                        <w:right w:val="none" w:sz="0" w:space="0" w:color="auto"/>
                                                      </w:divBdr>
                                                      <w:divsChild>
                                                        <w:div w:id="1447041014">
                                                          <w:marLeft w:val="0"/>
                                                          <w:marRight w:val="0"/>
                                                          <w:marTop w:val="0"/>
                                                          <w:marBottom w:val="0"/>
                                                          <w:divBdr>
                                                            <w:top w:val="none" w:sz="0" w:space="0" w:color="auto"/>
                                                            <w:left w:val="none" w:sz="0" w:space="0" w:color="auto"/>
                                                            <w:bottom w:val="none" w:sz="0" w:space="0" w:color="auto"/>
                                                            <w:right w:val="none" w:sz="0" w:space="0" w:color="auto"/>
                                                          </w:divBdr>
                                                          <w:divsChild>
                                                            <w:div w:id="1530219584">
                                                              <w:marLeft w:val="0"/>
                                                              <w:marRight w:val="0"/>
                                                              <w:marTop w:val="0"/>
                                                              <w:marBottom w:val="0"/>
                                                              <w:divBdr>
                                                                <w:top w:val="none" w:sz="0" w:space="0" w:color="auto"/>
                                                                <w:left w:val="none" w:sz="0" w:space="0" w:color="auto"/>
                                                                <w:bottom w:val="none" w:sz="0" w:space="0" w:color="auto"/>
                                                                <w:right w:val="none" w:sz="0" w:space="0" w:color="auto"/>
                                                              </w:divBdr>
                                                              <w:divsChild>
                                                                <w:div w:id="558975717">
                                                                  <w:marLeft w:val="0"/>
                                                                  <w:marRight w:val="0"/>
                                                                  <w:marTop w:val="0"/>
                                                                  <w:marBottom w:val="0"/>
                                                                  <w:divBdr>
                                                                    <w:top w:val="none" w:sz="0" w:space="0" w:color="auto"/>
                                                                    <w:left w:val="none" w:sz="0" w:space="0" w:color="auto"/>
                                                                    <w:bottom w:val="none" w:sz="0" w:space="0" w:color="auto"/>
                                                                    <w:right w:val="none" w:sz="0" w:space="0" w:color="auto"/>
                                                                  </w:divBdr>
                                                                  <w:divsChild>
                                                                    <w:div w:id="469714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2684394">
                                                      <w:marLeft w:val="0"/>
                                                      <w:marRight w:val="0"/>
                                                      <w:marTop w:val="0"/>
                                                      <w:marBottom w:val="0"/>
                                                      <w:divBdr>
                                                        <w:top w:val="none" w:sz="0" w:space="0" w:color="auto"/>
                                                        <w:left w:val="none" w:sz="0" w:space="0" w:color="auto"/>
                                                        <w:bottom w:val="none" w:sz="0" w:space="0" w:color="auto"/>
                                                        <w:right w:val="none" w:sz="0" w:space="0" w:color="auto"/>
                                                      </w:divBdr>
                                                      <w:divsChild>
                                                        <w:div w:id="15663270">
                                                          <w:marLeft w:val="0"/>
                                                          <w:marRight w:val="0"/>
                                                          <w:marTop w:val="0"/>
                                                          <w:marBottom w:val="0"/>
                                                          <w:divBdr>
                                                            <w:top w:val="none" w:sz="0" w:space="0" w:color="auto"/>
                                                            <w:left w:val="none" w:sz="0" w:space="0" w:color="auto"/>
                                                            <w:bottom w:val="none" w:sz="0" w:space="0" w:color="auto"/>
                                                            <w:right w:val="none" w:sz="0" w:space="0" w:color="auto"/>
                                                          </w:divBdr>
                                                          <w:divsChild>
                                                            <w:div w:id="1259487013">
                                                              <w:marLeft w:val="0"/>
                                                              <w:marRight w:val="0"/>
                                                              <w:marTop w:val="0"/>
                                                              <w:marBottom w:val="0"/>
                                                              <w:divBdr>
                                                                <w:top w:val="none" w:sz="0" w:space="0" w:color="auto"/>
                                                                <w:left w:val="none" w:sz="0" w:space="0" w:color="auto"/>
                                                                <w:bottom w:val="none" w:sz="0" w:space="0" w:color="auto"/>
                                                                <w:right w:val="none" w:sz="0" w:space="0" w:color="auto"/>
                                                              </w:divBdr>
                                                              <w:divsChild>
                                                                <w:div w:id="1155685691">
                                                                  <w:marLeft w:val="0"/>
                                                                  <w:marRight w:val="0"/>
                                                                  <w:marTop w:val="0"/>
                                                                  <w:marBottom w:val="0"/>
                                                                  <w:divBdr>
                                                                    <w:top w:val="none" w:sz="0" w:space="0" w:color="auto"/>
                                                                    <w:left w:val="none" w:sz="0" w:space="0" w:color="auto"/>
                                                                    <w:bottom w:val="none" w:sz="0" w:space="0" w:color="auto"/>
                                                                    <w:right w:val="none" w:sz="0" w:space="0" w:color="auto"/>
                                                                  </w:divBdr>
                                                                  <w:divsChild>
                                                                    <w:div w:id="1836411142">
                                                                      <w:marLeft w:val="0"/>
                                                                      <w:marRight w:val="0"/>
                                                                      <w:marTop w:val="0"/>
                                                                      <w:marBottom w:val="0"/>
                                                                      <w:divBdr>
                                                                        <w:top w:val="none" w:sz="0" w:space="0" w:color="auto"/>
                                                                        <w:left w:val="none" w:sz="0" w:space="0" w:color="auto"/>
                                                                        <w:bottom w:val="none" w:sz="0" w:space="0" w:color="auto"/>
                                                                        <w:right w:val="none" w:sz="0" w:space="0" w:color="auto"/>
                                                                      </w:divBdr>
                                                                      <w:divsChild>
                                                                        <w:div w:id="678042959">
                                                                          <w:marLeft w:val="0"/>
                                                                          <w:marRight w:val="0"/>
                                                                          <w:marTop w:val="0"/>
                                                                          <w:marBottom w:val="0"/>
                                                                          <w:divBdr>
                                                                            <w:top w:val="none" w:sz="0" w:space="0" w:color="auto"/>
                                                                            <w:left w:val="none" w:sz="0" w:space="0" w:color="auto"/>
                                                                            <w:bottom w:val="none" w:sz="0" w:space="0" w:color="auto"/>
                                                                            <w:right w:val="none" w:sz="0" w:space="0" w:color="auto"/>
                                                                          </w:divBdr>
                                                                          <w:divsChild>
                                                                            <w:div w:id="1188562628">
                                                                              <w:marLeft w:val="0"/>
                                                                              <w:marRight w:val="0"/>
                                                                              <w:marTop w:val="0"/>
                                                                              <w:marBottom w:val="0"/>
                                                                              <w:divBdr>
                                                                                <w:top w:val="none" w:sz="0" w:space="0" w:color="auto"/>
                                                                                <w:left w:val="none" w:sz="0" w:space="0" w:color="auto"/>
                                                                                <w:bottom w:val="none" w:sz="0" w:space="0" w:color="auto"/>
                                                                                <w:right w:val="none" w:sz="0" w:space="0" w:color="auto"/>
                                                                              </w:divBdr>
                                                                              <w:divsChild>
                                                                                <w:div w:id="19346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0348275">
                                                                  <w:marLeft w:val="0"/>
                                                                  <w:marRight w:val="0"/>
                                                                  <w:marTop w:val="0"/>
                                                                  <w:marBottom w:val="0"/>
                                                                  <w:divBdr>
                                                                    <w:top w:val="none" w:sz="0" w:space="0" w:color="auto"/>
                                                                    <w:left w:val="none" w:sz="0" w:space="0" w:color="auto"/>
                                                                    <w:bottom w:val="none" w:sz="0" w:space="0" w:color="auto"/>
                                                                    <w:right w:val="none" w:sz="0" w:space="0" w:color="auto"/>
                                                                  </w:divBdr>
                                                                  <w:divsChild>
                                                                    <w:div w:id="2014450417">
                                                                      <w:marLeft w:val="0"/>
                                                                      <w:marRight w:val="0"/>
                                                                      <w:marTop w:val="0"/>
                                                                      <w:marBottom w:val="0"/>
                                                                      <w:divBdr>
                                                                        <w:top w:val="none" w:sz="0" w:space="0" w:color="auto"/>
                                                                        <w:left w:val="none" w:sz="0" w:space="0" w:color="auto"/>
                                                                        <w:bottom w:val="none" w:sz="0" w:space="0" w:color="auto"/>
                                                                        <w:right w:val="none" w:sz="0" w:space="0" w:color="auto"/>
                                                                      </w:divBdr>
                                                                      <w:divsChild>
                                                                        <w:div w:id="58715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099979">
                                                                  <w:marLeft w:val="0"/>
                                                                  <w:marRight w:val="0"/>
                                                                  <w:marTop w:val="60"/>
                                                                  <w:marBottom w:val="0"/>
                                                                  <w:divBdr>
                                                                    <w:top w:val="none" w:sz="0" w:space="0" w:color="auto"/>
                                                                    <w:left w:val="none" w:sz="0" w:space="0" w:color="auto"/>
                                                                    <w:bottom w:val="none" w:sz="0" w:space="0" w:color="auto"/>
                                                                    <w:right w:val="none" w:sz="0" w:space="0" w:color="auto"/>
                                                                  </w:divBdr>
                                                                  <w:divsChild>
                                                                    <w:div w:id="471143792">
                                                                      <w:marLeft w:val="0"/>
                                                                      <w:marRight w:val="0"/>
                                                                      <w:marTop w:val="0"/>
                                                                      <w:marBottom w:val="0"/>
                                                                      <w:divBdr>
                                                                        <w:top w:val="none" w:sz="0" w:space="0" w:color="auto"/>
                                                                        <w:left w:val="none" w:sz="0" w:space="0" w:color="auto"/>
                                                                        <w:bottom w:val="none" w:sz="0" w:space="0" w:color="auto"/>
                                                                        <w:right w:val="none" w:sz="0" w:space="0" w:color="auto"/>
                                                                      </w:divBdr>
                                                                      <w:divsChild>
                                                                        <w:div w:id="600917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280063">
                                                                  <w:marLeft w:val="0"/>
                                                                  <w:marRight w:val="0"/>
                                                                  <w:marTop w:val="60"/>
                                                                  <w:marBottom w:val="0"/>
                                                                  <w:divBdr>
                                                                    <w:top w:val="none" w:sz="0" w:space="0" w:color="auto"/>
                                                                    <w:left w:val="none" w:sz="0" w:space="0" w:color="auto"/>
                                                                    <w:bottom w:val="none" w:sz="0" w:space="0" w:color="auto"/>
                                                                    <w:right w:val="none" w:sz="0" w:space="0" w:color="auto"/>
                                                                  </w:divBdr>
                                                                  <w:divsChild>
                                                                    <w:div w:id="1155802016">
                                                                      <w:marLeft w:val="0"/>
                                                                      <w:marRight w:val="0"/>
                                                                      <w:marTop w:val="0"/>
                                                                      <w:marBottom w:val="0"/>
                                                                      <w:divBdr>
                                                                        <w:top w:val="none" w:sz="0" w:space="0" w:color="auto"/>
                                                                        <w:left w:val="none" w:sz="0" w:space="0" w:color="auto"/>
                                                                        <w:bottom w:val="none" w:sz="0" w:space="0" w:color="auto"/>
                                                                        <w:right w:val="none" w:sz="0" w:space="0" w:color="auto"/>
                                                                      </w:divBdr>
                                                                      <w:divsChild>
                                                                        <w:div w:id="149099325">
                                                                          <w:marLeft w:val="0"/>
                                                                          <w:marRight w:val="0"/>
                                                                          <w:marTop w:val="0"/>
                                                                          <w:marBottom w:val="0"/>
                                                                          <w:divBdr>
                                                                            <w:top w:val="none" w:sz="0" w:space="0" w:color="auto"/>
                                                                            <w:left w:val="none" w:sz="0" w:space="0" w:color="auto"/>
                                                                            <w:bottom w:val="none" w:sz="0" w:space="0" w:color="auto"/>
                                                                            <w:right w:val="none" w:sz="0" w:space="0" w:color="auto"/>
                                                                          </w:divBdr>
                                                                        </w:div>
                                                                        <w:div w:id="830604851">
                                                                          <w:marLeft w:val="0"/>
                                                                          <w:marRight w:val="0"/>
                                                                          <w:marTop w:val="0"/>
                                                                          <w:marBottom w:val="0"/>
                                                                          <w:divBdr>
                                                                            <w:top w:val="none" w:sz="0" w:space="0" w:color="auto"/>
                                                                            <w:left w:val="none" w:sz="0" w:space="0" w:color="auto"/>
                                                                            <w:bottom w:val="none" w:sz="0" w:space="0" w:color="auto"/>
                                                                            <w:right w:val="none" w:sz="0" w:space="0" w:color="auto"/>
                                                                          </w:divBdr>
                                                                        </w:div>
                                                                        <w:div w:id="1349402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626810">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78791937">
          <w:marLeft w:val="0"/>
          <w:marRight w:val="0"/>
          <w:marTop w:val="0"/>
          <w:marBottom w:val="0"/>
          <w:divBdr>
            <w:top w:val="none" w:sz="0" w:space="0" w:color="auto"/>
            <w:left w:val="none" w:sz="0" w:space="0" w:color="auto"/>
            <w:bottom w:val="none" w:sz="0" w:space="0" w:color="auto"/>
            <w:right w:val="none" w:sz="0" w:space="0" w:color="auto"/>
          </w:divBdr>
          <w:divsChild>
            <w:div w:id="87342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2451</Words>
  <Characters>13972</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16391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Диас</dc:creator>
  <cp:lastModifiedBy>Пользователь</cp:lastModifiedBy>
  <cp:revision>2</cp:revision>
  <dcterms:created xsi:type="dcterms:W3CDTF">2022-11-08T16:29:00Z</dcterms:created>
  <dcterms:modified xsi:type="dcterms:W3CDTF">2022-11-08T16:29:00Z</dcterms:modified>
</cp:coreProperties>
</file>